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La scuola favorisce la valorizzazione del merito per gli studenti con particolari attitudini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disciplinari con la proposta di gare, progetti e competizioni interne ed esterne alla scuola, sia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individuali sia di squadra. Tali attività, che, hanno portato il successo degli studenti della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scuola con molti premi e segnalazioni di merito, hanno l’obiettivo di aumentare la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motivazione, la partecipazione alla vita della scuola, ma soprattutto concorrono allo sviluppo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delle competenze chiave di cittadinanza, delle life skills e delle soft skills.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Nello specifico il </w:t>
      </w:r>
      <w:r w:rsidDel="00000000" w:rsidR="00000000" w:rsidRPr="00000000">
        <w:rPr>
          <w:highlight w:val="yellow"/>
          <w:rtl w:val="0"/>
        </w:rPr>
        <w:t xml:space="preserve">dipartimento di elettronica</w:t>
      </w:r>
      <w:r w:rsidDel="00000000" w:rsidR="00000000" w:rsidRPr="00000000">
        <w:rPr>
          <w:rtl w:val="0"/>
        </w:rPr>
        <w:t xml:space="preserve"> si è occupato di 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Il </w:t>
      </w:r>
      <w:r w:rsidDel="00000000" w:rsidR="00000000" w:rsidRPr="00000000">
        <w:rPr>
          <w:highlight w:val="yellow"/>
          <w:rtl w:val="0"/>
        </w:rPr>
        <w:t xml:space="preserve">dipartimento di informatic</w:t>
      </w:r>
      <w:r w:rsidDel="00000000" w:rsidR="00000000" w:rsidRPr="00000000">
        <w:rPr>
          <w:rtl w:val="0"/>
        </w:rPr>
        <w:t xml:space="preserve">a:  </w:t>
      </w:r>
    </w:p>
    <w:p w:rsidR="00000000" w:rsidDel="00000000" w:rsidP="00000000" w:rsidRDefault="00000000" w:rsidRPr="00000000" w14:paraId="0000000B">
      <w:pPr>
        <w:shd w:fill="ffffff" w:val="clear"/>
        <w:spacing w:after="0" w:line="288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2020 Tradate  Premio Scuola Digitale provincia Varese 1° classificato</w:t>
      </w:r>
    </w:p>
    <w:p w:rsidR="00000000" w:rsidDel="00000000" w:rsidP="00000000" w:rsidRDefault="00000000" w:rsidRPr="00000000" w14:paraId="0000000C">
      <w:pPr>
        <w:shd w:fill="ffffff" w:val="clear"/>
        <w:spacing w:after="0" w:line="288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spacing w:after="0" w:line="288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2020 OnLine Covid19 Samsung Letsapp Nazionale 3° classificato</w:t>
      </w:r>
    </w:p>
    <w:p w:rsidR="00000000" w:rsidDel="00000000" w:rsidP="00000000" w:rsidRDefault="00000000" w:rsidRPr="00000000" w14:paraId="0000000E">
      <w:pPr>
        <w:shd w:fill="ffffff" w:val="clear"/>
        <w:spacing w:after="0" w:line="288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spacing w:after="0" w:line="288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2020 OnLine Covid19 Premio Scuola Digitale Regionale 2° classificato</w:t>
      </w:r>
    </w:p>
    <w:p w:rsidR="00000000" w:rsidDel="00000000" w:rsidP="00000000" w:rsidRDefault="00000000" w:rsidRPr="00000000" w14:paraId="00000010">
      <w:pPr>
        <w:shd w:fill="ffffff" w:val="clear"/>
        <w:spacing w:after="0" w:line="288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spacing w:after="0" w:line="288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2021 Pescara (OnLine) Robocup Jr On Stage Advanced 1° Posto Nazionale</w:t>
      </w:r>
    </w:p>
    <w:p w:rsidR="00000000" w:rsidDel="00000000" w:rsidP="00000000" w:rsidRDefault="00000000" w:rsidRPr="00000000" w14:paraId="00000012">
      <w:pPr>
        <w:shd w:fill="ffffff" w:val="clear"/>
        <w:spacing w:after="0" w:line="288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after="0" w:line="288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2021 Bordeaux (OnLine) Robocup Jr On Stage Advanced Premio Mondiale Best Technical Interview</w:t>
      </w:r>
    </w:p>
    <w:p w:rsidR="00000000" w:rsidDel="00000000" w:rsidP="00000000" w:rsidRDefault="00000000" w:rsidRPr="00000000" w14:paraId="00000014">
      <w:pPr>
        <w:shd w:fill="ffffff" w:val="clear"/>
        <w:spacing w:after="0" w:line="288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after="0" w:line="288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2021 Roma (OnLine) Premio Nazionale innovazione Digitale – Menzione Speciale</w:t>
      </w:r>
    </w:p>
    <w:p w:rsidR="00000000" w:rsidDel="00000000" w:rsidP="00000000" w:rsidRDefault="00000000" w:rsidRPr="00000000" w14:paraId="00000016">
      <w:pPr>
        <w:shd w:fill="ffffff" w:val="clear"/>
        <w:spacing w:after="0" w:line="288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fffff" w:val="clear"/>
        <w:spacing w:after="0" w:line="288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2022 WRO Future Engineers 2° Classificato Nazionale</w:t>
      </w:r>
    </w:p>
    <w:p w:rsidR="00000000" w:rsidDel="00000000" w:rsidP="00000000" w:rsidRDefault="00000000" w:rsidRPr="00000000" w14:paraId="00000018">
      <w:pPr>
        <w:shd w:fill="ffffff" w:val="clear"/>
        <w:spacing w:after="0" w:line="288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88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2022 Premio Lombardia è ricerca Regionale 3°Classificato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8tlreWsusfbldcaR0Ez/zKBsIg==">AMUW2mU220yc24HFIkGYd/wTWrNPzp6sGIPaJnRMRm3AM8/trWul3tDiP37VXAaMiikEUJ0HDPJJQd6/bF+jWKBj+OhjKqsQeSYAmaf8pRG9Ht8XJJVM1pQ=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2022-11-30T16:38:00Z</dcterms:created>
  <dc:creator>Isa cuns</dc:creator>
</cp:coreProperties>
</file>