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0E" w:rsidRPr="005E5D0E" w:rsidRDefault="005E5D0E" w:rsidP="005E5D0E">
      <w:pPr>
        <w:tabs>
          <w:tab w:val="right" w:pos="9632"/>
        </w:tabs>
        <w:jc w:val="right"/>
        <w:rPr>
          <w:rFonts w:eastAsia="Arial"/>
          <w:b/>
          <w:sz w:val="22"/>
          <w:szCs w:val="22"/>
        </w:rPr>
      </w:pPr>
      <w:r w:rsidRPr="005E5D0E">
        <w:rPr>
          <w:rFonts w:eastAsia="Arial"/>
          <w:b/>
          <w:sz w:val="22"/>
          <w:szCs w:val="22"/>
        </w:rPr>
        <w:t>ANNO SCOLASTICO 20___ /20___</w:t>
      </w:r>
    </w:p>
    <w:p w:rsidR="005E5D0E" w:rsidRPr="005E5D0E" w:rsidRDefault="005E5D0E" w:rsidP="005E5D0E">
      <w:pPr>
        <w:tabs>
          <w:tab w:val="right" w:pos="9632"/>
        </w:tabs>
        <w:rPr>
          <w:rFonts w:eastAsia="Times New Roman"/>
          <w:sz w:val="22"/>
          <w:szCs w:val="22"/>
        </w:rPr>
      </w:pPr>
    </w:p>
    <w:tbl>
      <w:tblPr>
        <w:tblW w:w="8404" w:type="dxa"/>
        <w:jc w:val="center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8404"/>
      </w:tblGrid>
      <w:tr w:rsidR="005E5D0E" w:rsidRPr="005E5D0E" w:rsidTr="005E5D0E">
        <w:trPr>
          <w:trHeight w:val="123"/>
          <w:jc w:val="center"/>
        </w:trPr>
        <w:tc>
          <w:tcPr>
            <w:tcW w:w="8404" w:type="dxa"/>
            <w:tcBorders>
              <w:top w:val="single" w:sz="36" w:space="0" w:color="0070C0"/>
              <w:left w:val="nil"/>
              <w:bottom w:val="single" w:sz="36" w:space="0" w:color="0070C0"/>
              <w:right w:val="nil"/>
            </w:tcBorders>
            <w:vAlign w:val="center"/>
          </w:tcPr>
          <w:p w:rsidR="005E5D0E" w:rsidRPr="005E5D0E" w:rsidRDefault="005E5D0E" w:rsidP="0032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9498"/>
                <w:tab w:val="right" w:pos="9632"/>
              </w:tabs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E5D0E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5E5D0E">
              <w:rPr>
                <w:rFonts w:eastAsia="Arial"/>
                <w:b/>
                <w:color w:val="000000"/>
                <w:sz w:val="22"/>
                <w:szCs w:val="22"/>
              </w:rPr>
              <w:t xml:space="preserve">VALUTAZIONE FINALE INSEGNANTE DI SOSTEGNO </w:t>
            </w:r>
          </w:p>
          <w:p w:rsidR="005E5D0E" w:rsidRPr="005E5D0E" w:rsidRDefault="005E5D0E" w:rsidP="0032665B">
            <w:pPr>
              <w:pStyle w:val="Titolo1"/>
              <w:tabs>
                <w:tab w:val="right" w:pos="9632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E5D0E">
              <w:rPr>
                <w:rFonts w:ascii="Calibri" w:eastAsia="Arial" w:hAnsi="Calibri" w:cs="Calibri"/>
                <w:sz w:val="22"/>
                <w:szCs w:val="22"/>
              </w:rPr>
              <w:t>(</w:t>
            </w:r>
            <w:r w:rsidRPr="005E5D0E">
              <w:rPr>
                <w:rFonts w:ascii="Calibri" w:eastAsia="Times New Roman" w:hAnsi="Calibri" w:cs="Calibri"/>
                <w:sz w:val="22"/>
                <w:szCs w:val="22"/>
              </w:rPr>
              <w:t xml:space="preserve"> del Piano Educativo Individualizzato </w:t>
            </w:r>
            <w:r w:rsidRPr="005E5D0E">
              <w:rPr>
                <w:rFonts w:ascii="Calibri" w:eastAsia="Arial" w:hAnsi="Calibri" w:cs="Calibri"/>
                <w:sz w:val="22"/>
                <w:szCs w:val="22"/>
              </w:rPr>
              <w:t>)</w:t>
            </w:r>
          </w:p>
        </w:tc>
      </w:tr>
    </w:tbl>
    <w:p w:rsidR="005E5D0E" w:rsidRPr="005E5D0E" w:rsidRDefault="005E5D0E" w:rsidP="005E5D0E">
      <w:pPr>
        <w:tabs>
          <w:tab w:val="right" w:pos="9632"/>
        </w:tabs>
        <w:jc w:val="center"/>
        <w:rPr>
          <w:rFonts w:eastAsia="Times New Roman"/>
          <w:sz w:val="22"/>
          <w:szCs w:val="22"/>
        </w:rPr>
      </w:pPr>
    </w:p>
    <w:p w:rsidR="005E5D0E" w:rsidRPr="005E5D0E" w:rsidRDefault="005E5D0E" w:rsidP="005E5D0E">
      <w:pPr>
        <w:tabs>
          <w:tab w:val="right" w:pos="9632"/>
        </w:tabs>
        <w:jc w:val="center"/>
        <w:rPr>
          <w:rFonts w:eastAsia="Arial"/>
          <w:b/>
          <w:sz w:val="22"/>
          <w:szCs w:val="22"/>
        </w:rPr>
      </w:pPr>
    </w:p>
    <w:p w:rsidR="005E5D0E" w:rsidRPr="005E5D0E" w:rsidRDefault="005E5D0E" w:rsidP="005E5D0E">
      <w:pPr>
        <w:tabs>
          <w:tab w:val="right" w:pos="9632"/>
        </w:tabs>
        <w:spacing w:line="360" w:lineRule="auto"/>
        <w:jc w:val="center"/>
        <w:rPr>
          <w:rFonts w:eastAsia="Arial"/>
          <w:b/>
          <w:sz w:val="22"/>
          <w:szCs w:val="22"/>
        </w:rPr>
      </w:pPr>
      <w:r w:rsidRPr="005E5D0E">
        <w:rPr>
          <w:rFonts w:eastAsia="Arial"/>
          <w:b/>
          <w:sz w:val="22"/>
          <w:szCs w:val="22"/>
        </w:rPr>
        <w:t>ALUNNO/A:_______________________________  CLASSE:____________________</w:t>
      </w:r>
    </w:p>
    <w:p w:rsidR="005E5D0E" w:rsidRPr="005E5D0E" w:rsidRDefault="005E5D0E" w:rsidP="005E5D0E">
      <w:pPr>
        <w:pStyle w:val="Titolo1"/>
        <w:numPr>
          <w:ilvl w:val="0"/>
          <w:numId w:val="24"/>
        </w:numPr>
        <w:pBdr>
          <w:bottom w:val="none" w:sz="0" w:space="0" w:color="auto"/>
        </w:pBdr>
        <w:tabs>
          <w:tab w:val="right" w:pos="9632"/>
        </w:tabs>
        <w:spacing w:before="240" w:after="0" w:line="276" w:lineRule="auto"/>
        <w:ind w:left="0"/>
        <w:contextualSpacing w:val="0"/>
        <w:jc w:val="both"/>
        <w:rPr>
          <w:rFonts w:ascii="Calibri" w:eastAsia="Times New Roman" w:hAnsi="Calibri" w:cs="Calibri"/>
          <w:sz w:val="22"/>
          <w:szCs w:val="22"/>
        </w:rPr>
      </w:pPr>
      <w:bookmarkStart w:id="0" w:name="_gjdgxs" w:colFirst="0" w:colLast="0"/>
      <w:bookmarkEnd w:id="0"/>
      <w:r w:rsidRPr="005E5D0E">
        <w:rPr>
          <w:rFonts w:ascii="Calibri" w:eastAsia="Times New Roman" w:hAnsi="Calibri" w:cs="Calibri"/>
          <w:i/>
          <w:sz w:val="22"/>
          <w:szCs w:val="22"/>
        </w:rPr>
        <w:t>Valutazione</w:t>
      </w:r>
      <w:r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Pr="005E5D0E">
        <w:rPr>
          <w:rFonts w:ascii="Calibri" w:eastAsia="Times New Roman" w:hAnsi="Calibri" w:cs="Calibri"/>
          <w:i/>
          <w:sz w:val="22"/>
          <w:szCs w:val="22"/>
        </w:rPr>
        <w:t xml:space="preserve">generale del livello di inclusione raggiunto </w:t>
      </w:r>
      <w:r w:rsidRPr="005E5D0E">
        <w:rPr>
          <w:rFonts w:ascii="Calibri" w:eastAsia="Times New Roman" w:hAnsi="Calibri" w:cs="Calibri"/>
          <w:sz w:val="22"/>
          <w:szCs w:val="22"/>
        </w:rPr>
        <w:t>(livelli di socializzazione e benessere manifestati dall’alunno nel micro e macro contesto scolastico, sulla base delle indicazioni definite nel PEI).</w:t>
      </w:r>
    </w:p>
    <w:p w:rsidR="005E5D0E" w:rsidRPr="005E5D0E" w:rsidRDefault="005E5D0E" w:rsidP="005E5D0E">
      <w:pPr>
        <w:tabs>
          <w:tab w:val="right" w:pos="9632"/>
        </w:tabs>
        <w:rPr>
          <w:sz w:val="22"/>
          <w:szCs w:val="22"/>
        </w:rPr>
      </w:pPr>
    </w:p>
    <w:p w:rsidR="005E5D0E" w:rsidRPr="005E5D0E" w:rsidRDefault="005E5D0E" w:rsidP="005E5D0E">
      <w:pPr>
        <w:pStyle w:val="Titolo3"/>
        <w:numPr>
          <w:ilvl w:val="0"/>
          <w:numId w:val="24"/>
        </w:numPr>
        <w:tabs>
          <w:tab w:val="right" w:pos="9632"/>
        </w:tabs>
        <w:spacing w:line="276" w:lineRule="auto"/>
        <w:ind w:left="0"/>
        <w:jc w:val="both"/>
        <w:rPr>
          <w:rFonts w:ascii="Calibri" w:eastAsia="Times New Roman" w:hAnsi="Calibri" w:cs="Calibri"/>
          <w:sz w:val="22"/>
          <w:szCs w:val="22"/>
        </w:rPr>
      </w:pPr>
      <w:r w:rsidRPr="005E5D0E">
        <w:rPr>
          <w:rFonts w:ascii="Calibri" w:eastAsia="Times New Roman" w:hAnsi="Calibri" w:cs="Calibri"/>
          <w:b/>
          <w:i/>
          <w:color w:val="000000"/>
          <w:sz w:val="22"/>
          <w:szCs w:val="22"/>
        </w:rPr>
        <w:t xml:space="preserve">Valutazione degli apprendimenti specifici: </w:t>
      </w:r>
      <w:r w:rsidRPr="005E5D0E">
        <w:rPr>
          <w:rFonts w:ascii="Calibri" w:eastAsia="Times New Roman" w:hAnsi="Calibri" w:cs="Calibri"/>
          <w:color w:val="000000"/>
          <w:sz w:val="22"/>
          <w:szCs w:val="22"/>
        </w:rPr>
        <w:t xml:space="preserve">obiettivi didattici raggiunti/non raggiunti, in quest’ultimo caso specificare le INSUFFICIENZE e le MOTIVAZIONI condivise dal CdC. </w:t>
      </w:r>
      <w:r w:rsidRPr="005E5D0E">
        <w:rPr>
          <w:rFonts w:ascii="Calibri" w:eastAsia="Times New Roman" w:hAnsi="Calibri" w:cs="Calibri"/>
          <w:b/>
          <w:color w:val="000000"/>
          <w:sz w:val="22"/>
          <w:szCs w:val="22"/>
          <w:highlight w:val="white"/>
        </w:rPr>
        <w:t>In presenza di giudizio sospeso indicare in maniera esplicita:</w:t>
      </w:r>
      <w:r w:rsidRPr="005E5D0E"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:rsidR="005E5D0E" w:rsidRPr="005E5D0E" w:rsidRDefault="005E5D0E" w:rsidP="005E5D0E">
      <w:pPr>
        <w:pStyle w:val="Titolo3"/>
        <w:numPr>
          <w:ilvl w:val="0"/>
          <w:numId w:val="25"/>
        </w:numPr>
        <w:tabs>
          <w:tab w:val="right" w:pos="9632"/>
        </w:tabs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5E5D0E">
        <w:rPr>
          <w:rFonts w:ascii="Calibri" w:eastAsia="Times New Roman" w:hAnsi="Calibri" w:cs="Calibri"/>
          <w:color w:val="000000"/>
          <w:sz w:val="22"/>
          <w:szCs w:val="22"/>
        </w:rPr>
        <w:t>i debiti riportati ed i contenuti da recuperare in riferimento al 1° e al 2° periodo:</w:t>
      </w:r>
    </w:p>
    <w:p w:rsidR="005E5D0E" w:rsidRPr="005E5D0E" w:rsidRDefault="005E5D0E" w:rsidP="005E5D0E">
      <w:pPr>
        <w:tabs>
          <w:tab w:val="right" w:pos="9632"/>
        </w:tabs>
        <w:spacing w:line="276" w:lineRule="auto"/>
        <w:ind w:left="284"/>
        <w:rPr>
          <w:rFonts w:eastAsia="Times New Roman"/>
          <w:color w:val="000000"/>
          <w:sz w:val="22"/>
          <w:szCs w:val="22"/>
        </w:rPr>
      </w:pPr>
      <w:r w:rsidRPr="005E5D0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E5D0E" w:rsidRPr="005E5D0E" w:rsidRDefault="005E5D0E" w:rsidP="005E5D0E">
      <w:pPr>
        <w:pStyle w:val="Titolo3"/>
        <w:numPr>
          <w:ilvl w:val="0"/>
          <w:numId w:val="25"/>
        </w:numPr>
        <w:tabs>
          <w:tab w:val="right" w:pos="9632"/>
        </w:tabs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5E5D0E">
        <w:rPr>
          <w:rFonts w:ascii="Calibri" w:eastAsia="Times New Roman" w:hAnsi="Calibri" w:cs="Calibri"/>
          <w:color w:val="000000"/>
          <w:sz w:val="22"/>
          <w:szCs w:val="22"/>
        </w:rPr>
        <w:t>le modalità/strategie di recupero che verranno adottate dal CdC, il supporto didattico necessario per la preparazione dell’alunno, ecc;</w:t>
      </w:r>
    </w:p>
    <w:p w:rsidR="005E5D0E" w:rsidRPr="005E5D0E" w:rsidRDefault="005E5D0E" w:rsidP="005E5D0E">
      <w:pPr>
        <w:tabs>
          <w:tab w:val="right" w:pos="9632"/>
        </w:tabs>
        <w:spacing w:line="276" w:lineRule="auto"/>
        <w:ind w:left="284"/>
        <w:rPr>
          <w:rFonts w:eastAsia="Times New Roman"/>
          <w:color w:val="000000"/>
          <w:sz w:val="22"/>
          <w:szCs w:val="22"/>
        </w:rPr>
      </w:pPr>
      <w:r w:rsidRPr="005E5D0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E5D0E" w:rsidRPr="005E5D0E" w:rsidRDefault="005E5D0E" w:rsidP="005E5D0E">
      <w:pPr>
        <w:ind w:left="284" w:right="-291" w:hanging="142"/>
        <w:rPr>
          <w:sz w:val="22"/>
          <w:szCs w:val="22"/>
        </w:rPr>
      </w:pPr>
    </w:p>
    <w:p w:rsidR="005E5D0E" w:rsidRPr="005E5D0E" w:rsidRDefault="005E5D0E" w:rsidP="005E5D0E">
      <w:pPr>
        <w:pStyle w:val="Titolo3"/>
        <w:numPr>
          <w:ilvl w:val="0"/>
          <w:numId w:val="25"/>
        </w:numPr>
        <w:tabs>
          <w:tab w:val="right" w:pos="9632"/>
        </w:tabs>
        <w:spacing w:line="276" w:lineRule="auto"/>
        <w:ind w:left="284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5E5D0E">
        <w:rPr>
          <w:rFonts w:ascii="Calibri" w:eastAsia="Times New Roman" w:hAnsi="Calibri" w:cs="Calibri"/>
          <w:color w:val="000000"/>
          <w:sz w:val="22"/>
          <w:szCs w:val="22"/>
        </w:rPr>
        <w:t xml:space="preserve">la predisposizione delle prove personalizzate per gli esami di riparazione, tempi aggiuntivi, supporto del docente di sostegno/educatore, ecc. </w:t>
      </w:r>
    </w:p>
    <w:p w:rsidR="005E5D0E" w:rsidRPr="005E5D0E" w:rsidRDefault="005E5D0E" w:rsidP="005E5D0E">
      <w:pPr>
        <w:tabs>
          <w:tab w:val="right" w:pos="9632"/>
        </w:tabs>
        <w:spacing w:line="276" w:lineRule="auto"/>
        <w:ind w:left="284"/>
        <w:jc w:val="both"/>
        <w:rPr>
          <w:rFonts w:eastAsia="Times New Roman"/>
          <w:color w:val="000000"/>
          <w:sz w:val="22"/>
          <w:szCs w:val="22"/>
        </w:rPr>
      </w:pPr>
      <w:r w:rsidRPr="005E5D0E">
        <w:rPr>
          <w:rFonts w:eastAsia="Times New Roman"/>
          <w:color w:val="000000"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…………………………………………………………………………………………………..……………………………………………………………………………………………………..………</w:t>
      </w:r>
    </w:p>
    <w:p w:rsidR="005E5D0E" w:rsidRPr="005E5D0E" w:rsidRDefault="005E5D0E" w:rsidP="005E5D0E">
      <w:pPr>
        <w:pStyle w:val="Titolo3"/>
        <w:numPr>
          <w:ilvl w:val="0"/>
          <w:numId w:val="24"/>
        </w:numPr>
        <w:tabs>
          <w:tab w:val="right" w:pos="9632"/>
        </w:tabs>
        <w:spacing w:line="276" w:lineRule="auto"/>
        <w:ind w:left="0"/>
        <w:jc w:val="both"/>
        <w:rPr>
          <w:rFonts w:ascii="Calibri" w:eastAsia="Times New Roman" w:hAnsi="Calibri" w:cs="Calibri"/>
          <w:sz w:val="22"/>
          <w:szCs w:val="22"/>
        </w:rPr>
      </w:pPr>
      <w:r w:rsidRPr="005E5D0E">
        <w:rPr>
          <w:rFonts w:ascii="Calibri" w:eastAsia="Times New Roman" w:hAnsi="Calibri" w:cs="Calibri"/>
          <w:b/>
          <w:i/>
          <w:color w:val="000000"/>
          <w:sz w:val="22"/>
          <w:szCs w:val="22"/>
        </w:rPr>
        <w:t xml:space="preserve">Proposte di intervento didattico/educativo per il prossimo anno scolastico: </w:t>
      </w:r>
    </w:p>
    <w:p w:rsidR="005E5D0E" w:rsidRPr="005E5D0E" w:rsidRDefault="005E5D0E" w:rsidP="005E5D0E">
      <w:pPr>
        <w:pStyle w:val="Titolo3"/>
        <w:numPr>
          <w:ilvl w:val="0"/>
          <w:numId w:val="30"/>
        </w:numPr>
        <w:tabs>
          <w:tab w:val="right" w:pos="9632"/>
        </w:tabs>
        <w:spacing w:line="276" w:lineRule="auto"/>
        <w:ind w:left="284" w:hanging="141"/>
        <w:jc w:val="both"/>
        <w:rPr>
          <w:rFonts w:ascii="Calibri" w:hAnsi="Calibri" w:cs="Calibri"/>
          <w:sz w:val="22"/>
          <w:szCs w:val="22"/>
        </w:rPr>
      </w:pPr>
      <w:r w:rsidRPr="005E5D0E">
        <w:rPr>
          <w:rFonts w:ascii="Calibri" w:eastAsia="Times New Roman" w:hAnsi="Calibri" w:cs="Calibri"/>
          <w:color w:val="000000"/>
          <w:sz w:val="22"/>
          <w:szCs w:val="22"/>
        </w:rPr>
        <w:t xml:space="preserve">indicare il tipo di supporto dato all’alunno durante </w:t>
      </w:r>
      <w:r w:rsidRPr="005E5D0E">
        <w:rPr>
          <w:rFonts w:ascii="Calibri" w:eastAsia="Times New Roman" w:hAnsi="Calibri" w:cs="Calibri"/>
          <w:color w:val="000000"/>
          <w:sz w:val="22"/>
          <w:szCs w:val="22"/>
          <w:u w:val="single"/>
        </w:rPr>
        <w:t>l’anno scolastico in chiusura</w:t>
      </w:r>
      <w:r w:rsidRPr="005E5D0E">
        <w:rPr>
          <w:rFonts w:ascii="Calibri" w:eastAsia="Times New Roman" w:hAnsi="Calibri" w:cs="Calibri"/>
          <w:color w:val="000000"/>
          <w:sz w:val="22"/>
          <w:szCs w:val="22"/>
        </w:rPr>
        <w:t>:</w:t>
      </w:r>
    </w:p>
    <w:p w:rsidR="005E5D0E" w:rsidRPr="005E5D0E" w:rsidRDefault="005E5D0E" w:rsidP="005E5D0E">
      <w:pPr>
        <w:pBdr>
          <w:top w:val="nil"/>
          <w:left w:val="nil"/>
          <w:bottom w:val="nil"/>
          <w:right w:val="nil"/>
          <w:between w:val="nil"/>
        </w:pBdr>
        <w:tabs>
          <w:tab w:val="right" w:pos="9632"/>
        </w:tabs>
        <w:spacing w:line="276" w:lineRule="auto"/>
        <w:ind w:left="426" w:hanging="141"/>
        <w:rPr>
          <w:rFonts w:eastAsia="Times New Roman"/>
          <w:color w:val="000000"/>
          <w:sz w:val="22"/>
          <w:szCs w:val="22"/>
        </w:rPr>
      </w:pPr>
      <w:r w:rsidRPr="005E5D0E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5E5D0E">
        <w:rPr>
          <w:rFonts w:eastAsia="Times New Roman"/>
          <w:color w:val="000000"/>
          <w:sz w:val="22"/>
          <w:szCs w:val="22"/>
        </w:rPr>
        <w:t xml:space="preserve"> Docente di sostegno, ………. ore di intervento settimanale.</w:t>
      </w:r>
    </w:p>
    <w:p w:rsidR="005E5D0E" w:rsidRPr="005E5D0E" w:rsidRDefault="005E5D0E" w:rsidP="005E5D0E">
      <w:pPr>
        <w:pBdr>
          <w:top w:val="nil"/>
          <w:left w:val="nil"/>
          <w:bottom w:val="nil"/>
          <w:right w:val="nil"/>
          <w:between w:val="nil"/>
        </w:pBdr>
        <w:tabs>
          <w:tab w:val="right" w:pos="9632"/>
        </w:tabs>
        <w:spacing w:line="276" w:lineRule="auto"/>
        <w:ind w:left="426" w:hanging="141"/>
        <w:rPr>
          <w:rFonts w:eastAsia="Times New Roman"/>
          <w:color w:val="000000"/>
          <w:sz w:val="22"/>
          <w:szCs w:val="22"/>
        </w:rPr>
      </w:pPr>
      <w:r w:rsidRPr="005E5D0E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5E5D0E">
        <w:rPr>
          <w:rFonts w:eastAsia="Times New Roman"/>
          <w:color w:val="000000"/>
          <w:sz w:val="22"/>
          <w:szCs w:val="22"/>
        </w:rPr>
        <w:t xml:space="preserve"> Educatore, …………………. ore di intervento settimanale, tipo di assistenza…..…………….</w:t>
      </w:r>
    </w:p>
    <w:p w:rsidR="005E5D0E" w:rsidRPr="005E5D0E" w:rsidRDefault="005E5D0E" w:rsidP="005E5D0E">
      <w:pPr>
        <w:pStyle w:val="Titolo3"/>
        <w:numPr>
          <w:ilvl w:val="0"/>
          <w:numId w:val="30"/>
        </w:numPr>
        <w:tabs>
          <w:tab w:val="right" w:pos="9632"/>
        </w:tabs>
        <w:spacing w:line="276" w:lineRule="auto"/>
        <w:ind w:left="284" w:hanging="141"/>
        <w:jc w:val="both"/>
        <w:rPr>
          <w:rFonts w:ascii="Calibri" w:hAnsi="Calibri" w:cs="Calibri"/>
          <w:sz w:val="22"/>
          <w:szCs w:val="22"/>
        </w:rPr>
      </w:pPr>
      <w:r w:rsidRPr="005E5D0E">
        <w:rPr>
          <w:rFonts w:ascii="Calibri" w:eastAsia="Times New Roman" w:hAnsi="Calibri" w:cs="Calibri"/>
          <w:color w:val="000000"/>
          <w:sz w:val="22"/>
          <w:szCs w:val="22"/>
        </w:rPr>
        <w:t xml:space="preserve">altresì, </w:t>
      </w:r>
      <w:r w:rsidRPr="005E5D0E">
        <w:rPr>
          <w:rFonts w:ascii="Calibri" w:eastAsia="Times New Roman" w:hAnsi="Calibri" w:cs="Calibri"/>
          <w:color w:val="000000"/>
          <w:sz w:val="22"/>
          <w:szCs w:val="22"/>
          <w:u w:val="single"/>
        </w:rPr>
        <w:t xml:space="preserve">confermare </w:t>
      </w:r>
      <w:r w:rsidRPr="005E5D0E">
        <w:rPr>
          <w:rFonts w:ascii="Calibri" w:eastAsia="Times New Roman" w:hAnsi="Calibri" w:cs="Calibri"/>
          <w:color w:val="000000"/>
          <w:sz w:val="22"/>
          <w:szCs w:val="22"/>
        </w:rPr>
        <w:t>le ore di supporto didattico/educativo</w:t>
      </w:r>
      <w:r w:rsidRPr="005E5D0E">
        <w:rPr>
          <w:rFonts w:ascii="Calibri" w:eastAsia="Times New Roman" w:hAnsi="Calibri" w:cs="Calibri"/>
          <w:color w:val="000000"/>
          <w:sz w:val="22"/>
          <w:szCs w:val="22"/>
          <w:u w:val="single"/>
        </w:rPr>
        <w:t xml:space="preserve"> oppure proporre la variazione</w:t>
      </w:r>
      <w:r w:rsidRPr="005E5D0E">
        <w:rPr>
          <w:rFonts w:ascii="Calibri" w:eastAsia="Times New Roman" w:hAnsi="Calibri" w:cs="Calibri"/>
          <w:color w:val="000000"/>
          <w:sz w:val="22"/>
          <w:szCs w:val="22"/>
        </w:rPr>
        <w:t>, motivando la richiesta di un’assegnazione diversa riferita al sostegno didattico e/o alla presenza di un’eventuale figura educativa.</w:t>
      </w:r>
    </w:p>
    <w:p w:rsidR="005E5D0E" w:rsidRPr="005E5D0E" w:rsidRDefault="005E5D0E" w:rsidP="005E5D0E">
      <w:pPr>
        <w:tabs>
          <w:tab w:val="right" w:pos="9632"/>
        </w:tabs>
        <w:rPr>
          <w:rFonts w:eastAsia="Times New Roman"/>
          <w:color w:val="000000"/>
          <w:sz w:val="22"/>
          <w:szCs w:val="22"/>
        </w:rPr>
      </w:pPr>
    </w:p>
    <w:p w:rsidR="005E5D0E" w:rsidRPr="005E5D0E" w:rsidRDefault="005E5D0E" w:rsidP="005E5D0E">
      <w:pPr>
        <w:tabs>
          <w:tab w:val="right" w:pos="9632"/>
        </w:tabs>
        <w:rPr>
          <w:rFonts w:eastAsia="Times New Roman"/>
          <w:sz w:val="22"/>
          <w:szCs w:val="22"/>
        </w:rPr>
      </w:pPr>
      <w:r w:rsidRPr="005E5D0E">
        <w:rPr>
          <w:rFonts w:eastAsia="Times New Roman"/>
          <w:color w:val="000000"/>
          <w:sz w:val="22"/>
          <w:szCs w:val="22"/>
        </w:rPr>
        <w:t xml:space="preserve">Data ……………………                                                                 </w:t>
      </w:r>
      <w:r w:rsidRPr="005E5D0E">
        <w:rPr>
          <w:rFonts w:eastAsia="Times New Roman"/>
          <w:sz w:val="22"/>
          <w:szCs w:val="22"/>
        </w:rPr>
        <w:t>Firma del coordinatore di classe</w:t>
      </w:r>
    </w:p>
    <w:p w:rsidR="005E5D0E" w:rsidRPr="005E5D0E" w:rsidRDefault="005E5D0E" w:rsidP="005E5D0E">
      <w:pPr>
        <w:tabs>
          <w:tab w:val="right" w:pos="9632"/>
        </w:tabs>
        <w:jc w:val="right"/>
        <w:rPr>
          <w:rFonts w:eastAsia="Times New Roman"/>
          <w:sz w:val="22"/>
          <w:szCs w:val="22"/>
        </w:rPr>
      </w:pPr>
      <w:r w:rsidRPr="005E5D0E">
        <w:rPr>
          <w:rFonts w:eastAsia="Times New Roman"/>
          <w:sz w:val="22"/>
          <w:szCs w:val="22"/>
        </w:rPr>
        <w:t>………………………………….</w:t>
      </w:r>
    </w:p>
    <w:p w:rsidR="005E5D0E" w:rsidRPr="005E5D0E" w:rsidRDefault="005E5D0E" w:rsidP="005E5D0E">
      <w:pPr>
        <w:tabs>
          <w:tab w:val="right" w:pos="9632"/>
        </w:tabs>
        <w:jc w:val="right"/>
        <w:rPr>
          <w:rFonts w:eastAsia="Times New Roman"/>
          <w:sz w:val="22"/>
          <w:szCs w:val="22"/>
        </w:rPr>
      </w:pPr>
    </w:p>
    <w:p w:rsidR="005E5D0E" w:rsidRPr="005E5D0E" w:rsidRDefault="005E5D0E" w:rsidP="005E5D0E">
      <w:pPr>
        <w:tabs>
          <w:tab w:val="right" w:pos="9632"/>
        </w:tabs>
        <w:rPr>
          <w:rFonts w:eastAsia="Times New Roman"/>
          <w:color w:val="000000"/>
          <w:sz w:val="22"/>
          <w:szCs w:val="22"/>
        </w:rPr>
      </w:pPr>
    </w:p>
    <w:p w:rsidR="005E5D0E" w:rsidRPr="005E5D0E" w:rsidRDefault="005E5D0E" w:rsidP="005E5D0E">
      <w:pPr>
        <w:tabs>
          <w:tab w:val="right" w:pos="9632"/>
        </w:tabs>
        <w:jc w:val="right"/>
        <w:rPr>
          <w:rFonts w:eastAsia="Times New Roman"/>
          <w:sz w:val="22"/>
          <w:szCs w:val="22"/>
        </w:rPr>
      </w:pPr>
      <w:r w:rsidRPr="005E5D0E">
        <w:rPr>
          <w:rFonts w:eastAsia="Times New Roman"/>
          <w:sz w:val="22"/>
          <w:szCs w:val="22"/>
        </w:rPr>
        <w:t>Firma del/dei docente/i di sostegno</w:t>
      </w:r>
    </w:p>
    <w:p w:rsidR="005E5D0E" w:rsidRPr="005E5D0E" w:rsidRDefault="005E5D0E" w:rsidP="005E5D0E">
      <w:pPr>
        <w:tabs>
          <w:tab w:val="right" w:pos="9632"/>
        </w:tabs>
        <w:jc w:val="right"/>
        <w:rPr>
          <w:rFonts w:eastAsia="Times New Roman"/>
          <w:color w:val="000000"/>
          <w:sz w:val="22"/>
          <w:szCs w:val="22"/>
        </w:rPr>
      </w:pPr>
      <w:r w:rsidRPr="005E5D0E">
        <w:rPr>
          <w:rFonts w:eastAsia="Times New Roman"/>
          <w:color w:val="000000"/>
          <w:sz w:val="22"/>
          <w:szCs w:val="22"/>
        </w:rPr>
        <w:t>..…………………………………</w:t>
      </w:r>
    </w:p>
    <w:p w:rsidR="005E5D0E" w:rsidRPr="005E5D0E" w:rsidRDefault="005E5D0E" w:rsidP="005E5D0E">
      <w:pPr>
        <w:jc w:val="right"/>
        <w:rPr>
          <w:rFonts w:eastAsia="Times New Roman"/>
          <w:color w:val="000000"/>
          <w:sz w:val="22"/>
          <w:szCs w:val="22"/>
        </w:rPr>
      </w:pPr>
    </w:p>
    <w:p w:rsidR="005E5D0E" w:rsidRPr="005E5D0E" w:rsidRDefault="005E5D0E" w:rsidP="005E5D0E">
      <w:pPr>
        <w:rPr>
          <w:rFonts w:eastAsia="Times New Roman"/>
          <w:color w:val="000000"/>
          <w:sz w:val="22"/>
          <w:szCs w:val="22"/>
        </w:rPr>
      </w:pPr>
    </w:p>
    <w:p w:rsidR="005E5D0E" w:rsidRPr="005E5D0E" w:rsidRDefault="005E5D0E" w:rsidP="005E5D0E">
      <w:pPr>
        <w:jc w:val="center"/>
        <w:rPr>
          <w:b/>
          <w:color w:val="4472C4"/>
          <w:sz w:val="22"/>
          <w:szCs w:val="22"/>
        </w:rPr>
      </w:pPr>
      <w:bookmarkStart w:id="1" w:name="_GoBack"/>
      <w:bookmarkEnd w:id="1"/>
      <w:r w:rsidRPr="005E5D0E">
        <w:rPr>
          <w:b/>
          <w:color w:val="4472C4"/>
          <w:sz w:val="22"/>
          <w:szCs w:val="22"/>
        </w:rPr>
        <w:t>GUIDA ALLA COMPILAZIONE</w:t>
      </w:r>
    </w:p>
    <w:p w:rsidR="005E5D0E" w:rsidRPr="005E5D0E" w:rsidRDefault="005E5D0E" w:rsidP="005E5D0E">
      <w:pPr>
        <w:rPr>
          <w:rFonts w:eastAsia="Times New Roman"/>
          <w:sz w:val="22"/>
          <w:szCs w:val="22"/>
        </w:rPr>
      </w:pPr>
    </w:p>
    <w:p w:rsidR="005E5D0E" w:rsidRPr="005E5D0E" w:rsidRDefault="005E5D0E" w:rsidP="005E5D0E">
      <w:pPr>
        <w:spacing w:line="276" w:lineRule="auto"/>
        <w:jc w:val="both"/>
        <w:rPr>
          <w:rFonts w:eastAsia="Times New Roman"/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</w:rPr>
        <w:t>La relazione finale è uno strumento di controllo sulla programmazione finale che, unita alla relazione intermedia, permette al corpo docente di ricostruire il percorso formativo ed educativo dell’alunna/o nell’a.s. di riferimento.</w:t>
      </w:r>
      <w:r w:rsidRPr="005E5D0E">
        <w:rPr>
          <w:rFonts w:eastAsia="Times New Roman"/>
          <w:sz w:val="22"/>
          <w:szCs w:val="22"/>
          <w:highlight w:val="white"/>
        </w:rPr>
        <w:t xml:space="preserve"> Detta documentazione è redatta e sottoscritta dagli insegnanti di sostegno in riferimento all’alunno preso in carico nell’annualità e  per il quale è stato predisposto il PEI dal CdC. </w:t>
      </w:r>
    </w:p>
    <w:p w:rsidR="005E5D0E" w:rsidRPr="005E5D0E" w:rsidRDefault="005E5D0E" w:rsidP="005E5D0E">
      <w:pPr>
        <w:spacing w:line="276" w:lineRule="auto"/>
        <w:jc w:val="both"/>
        <w:rPr>
          <w:rFonts w:eastAsia="Times New Roman"/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  <w:highlight w:val="white"/>
        </w:rPr>
        <w:t>Il modello è reperibile sul sito della scuola nell’area modulistica inclusione (</w:t>
      </w:r>
      <w:hyperlink r:id="rId7">
        <w:r w:rsidRPr="005E5D0E">
          <w:rPr>
            <w:rFonts w:eastAsia="Times New Roman"/>
            <w:color w:val="1155CC"/>
            <w:sz w:val="22"/>
            <w:szCs w:val="22"/>
            <w:highlight w:val="white"/>
            <w:u w:val="single"/>
          </w:rPr>
          <w:t>https://isisfacchinetti.edu.it/moduli-inclusione-scolastica</w:t>
        </w:r>
      </w:hyperlink>
      <w:r w:rsidRPr="005E5D0E">
        <w:rPr>
          <w:rFonts w:eastAsia="Times New Roman"/>
          <w:sz w:val="22"/>
          <w:szCs w:val="22"/>
          <w:highlight w:val="white"/>
        </w:rPr>
        <w:t>)</w:t>
      </w:r>
    </w:p>
    <w:p w:rsidR="005E5D0E" w:rsidRPr="005E5D0E" w:rsidRDefault="005E5D0E" w:rsidP="005E5D0E">
      <w:pPr>
        <w:spacing w:line="276" w:lineRule="auto"/>
        <w:jc w:val="both"/>
        <w:rPr>
          <w:rFonts w:eastAsia="Times New Roman"/>
          <w:sz w:val="22"/>
          <w:szCs w:val="22"/>
          <w:highlight w:val="white"/>
        </w:rPr>
      </w:pPr>
    </w:p>
    <w:p w:rsidR="005E5D0E" w:rsidRPr="005E5D0E" w:rsidRDefault="005E5D0E" w:rsidP="005E5D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rPr>
          <w:sz w:val="22"/>
          <w:szCs w:val="22"/>
          <w:highlight w:val="white"/>
        </w:rPr>
      </w:pPr>
      <w:r w:rsidRPr="005E5D0E">
        <w:rPr>
          <w:rFonts w:eastAsia="Times New Roman"/>
          <w:b/>
          <w:color w:val="000000"/>
          <w:sz w:val="22"/>
          <w:szCs w:val="22"/>
          <w:highlight w:val="white"/>
        </w:rPr>
        <w:t>Indicazioni sull’approvazione e consegna del</w:t>
      </w:r>
      <w:r w:rsidRPr="005E5D0E">
        <w:rPr>
          <w:rFonts w:eastAsia="Times New Roman"/>
          <w:b/>
          <w:sz w:val="22"/>
          <w:szCs w:val="22"/>
          <w:highlight w:val="white"/>
        </w:rPr>
        <w:t xml:space="preserve">la relazione finale: </w:t>
      </w:r>
    </w:p>
    <w:p w:rsidR="005E5D0E" w:rsidRPr="005E5D0E" w:rsidRDefault="005E5D0E" w:rsidP="005E5D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Times New Roman"/>
          <w:color w:val="000000"/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  <w:highlight w:val="white"/>
        </w:rPr>
        <w:t xml:space="preserve">Condivisa e </w:t>
      </w:r>
      <w:r w:rsidRPr="005E5D0E">
        <w:rPr>
          <w:rFonts w:eastAsia="Times New Roman"/>
          <w:color w:val="000000"/>
          <w:sz w:val="22"/>
          <w:szCs w:val="22"/>
          <w:highlight w:val="white"/>
        </w:rPr>
        <w:t xml:space="preserve"> approvat</w:t>
      </w:r>
      <w:r w:rsidRPr="005E5D0E">
        <w:rPr>
          <w:rFonts w:eastAsia="Times New Roman"/>
          <w:sz w:val="22"/>
          <w:szCs w:val="22"/>
          <w:highlight w:val="white"/>
        </w:rPr>
        <w:t>a</w:t>
      </w:r>
      <w:r w:rsidRPr="005E5D0E">
        <w:rPr>
          <w:rFonts w:eastAsia="Times New Roman"/>
          <w:color w:val="000000"/>
          <w:sz w:val="22"/>
          <w:szCs w:val="22"/>
          <w:highlight w:val="white"/>
        </w:rPr>
        <w:t xml:space="preserve"> in sede di scrutinio finale riportando la data del medesimo C.d.C.; </w:t>
      </w:r>
    </w:p>
    <w:p w:rsidR="005E5D0E" w:rsidRPr="005E5D0E" w:rsidRDefault="005E5D0E" w:rsidP="005E5D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</w:rPr>
      </w:pPr>
      <w:r w:rsidRPr="005E5D0E">
        <w:rPr>
          <w:rFonts w:eastAsia="Times New Roman"/>
          <w:color w:val="000000"/>
          <w:sz w:val="22"/>
          <w:szCs w:val="22"/>
          <w:highlight w:val="white"/>
        </w:rPr>
        <w:t>Deve essere firmato dal coordinatore di classe e dal docente/i (di sostegno);</w:t>
      </w:r>
    </w:p>
    <w:p w:rsidR="005E5D0E" w:rsidRPr="005E5D0E" w:rsidRDefault="005E5D0E" w:rsidP="005E5D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highlight w:val="white"/>
        </w:rPr>
      </w:pPr>
      <w:r w:rsidRPr="005E5D0E">
        <w:rPr>
          <w:rFonts w:eastAsia="Times New Roman"/>
          <w:color w:val="000000"/>
          <w:sz w:val="22"/>
          <w:szCs w:val="22"/>
          <w:highlight w:val="white"/>
        </w:rPr>
        <w:t xml:space="preserve">Deve essere redatto in duplice copia: 1 da allegare al registro dei verbali dei Consigli della Classe e 1 copia da </w:t>
      </w:r>
      <w:r w:rsidRPr="005E5D0E">
        <w:rPr>
          <w:rFonts w:eastAsia="Times New Roman"/>
          <w:sz w:val="22"/>
          <w:szCs w:val="22"/>
          <w:highlight w:val="white"/>
        </w:rPr>
        <w:t xml:space="preserve">inserire nel </w:t>
      </w:r>
      <w:r w:rsidRPr="005E5D0E">
        <w:rPr>
          <w:rFonts w:eastAsia="Times New Roman"/>
          <w:color w:val="000000"/>
          <w:sz w:val="22"/>
          <w:szCs w:val="22"/>
          <w:highlight w:val="white"/>
        </w:rPr>
        <w:t xml:space="preserve"> fascicolo dell’alunno presente in segreteria didattica (entro una settimana dalla data del C.d.C.)</w:t>
      </w:r>
      <w:r w:rsidRPr="005E5D0E">
        <w:rPr>
          <w:rFonts w:eastAsia="Times New Roman"/>
          <w:sz w:val="22"/>
          <w:szCs w:val="22"/>
          <w:highlight w:val="white"/>
        </w:rPr>
        <w:t>;</w:t>
      </w:r>
    </w:p>
    <w:p w:rsidR="005E5D0E" w:rsidRPr="005E5D0E" w:rsidRDefault="005E5D0E" w:rsidP="005E5D0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  <w:highlight w:val="white"/>
        </w:rPr>
        <w:t>Firmare il  registro di avvenuta consegna presente presso la segreteria didattica.</w:t>
      </w:r>
    </w:p>
    <w:p w:rsidR="005E5D0E" w:rsidRPr="005E5D0E" w:rsidRDefault="005E5D0E" w:rsidP="005E5D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Times New Roman"/>
          <w:sz w:val="22"/>
          <w:szCs w:val="22"/>
          <w:highlight w:val="white"/>
        </w:rPr>
      </w:pPr>
    </w:p>
    <w:p w:rsidR="005E5D0E" w:rsidRPr="005E5D0E" w:rsidRDefault="005E5D0E" w:rsidP="005E5D0E">
      <w:pPr>
        <w:rPr>
          <w:rFonts w:eastAsia="Times New Roman"/>
          <w:sz w:val="22"/>
          <w:szCs w:val="22"/>
          <w:highlight w:val="white"/>
        </w:rPr>
      </w:pPr>
    </w:p>
    <w:p w:rsidR="005E5D0E" w:rsidRPr="005E5D0E" w:rsidRDefault="005E5D0E" w:rsidP="005E5D0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sz w:val="22"/>
          <w:szCs w:val="22"/>
          <w:highlight w:val="white"/>
        </w:rPr>
      </w:pPr>
      <w:r w:rsidRPr="005E5D0E">
        <w:rPr>
          <w:rFonts w:eastAsia="Times New Roman"/>
          <w:b/>
          <w:color w:val="000000"/>
          <w:sz w:val="22"/>
          <w:szCs w:val="22"/>
          <w:highlight w:val="white"/>
        </w:rPr>
        <w:t>Indicazioni sulla compilazione del documento:</w:t>
      </w:r>
    </w:p>
    <w:p w:rsidR="005E5D0E" w:rsidRPr="005E5D0E" w:rsidRDefault="005E5D0E" w:rsidP="005E5D0E">
      <w:pPr>
        <w:rPr>
          <w:rFonts w:eastAsia="Times New Roman"/>
          <w:sz w:val="22"/>
          <w:szCs w:val="22"/>
          <w:highlight w:val="white"/>
        </w:rPr>
      </w:pPr>
    </w:p>
    <w:p w:rsidR="005E5D0E" w:rsidRPr="005E5D0E" w:rsidRDefault="005E5D0E" w:rsidP="005E5D0E">
      <w:pPr>
        <w:spacing w:line="276" w:lineRule="auto"/>
        <w:rPr>
          <w:rFonts w:eastAsia="Times New Roman"/>
          <w:b/>
          <w:sz w:val="22"/>
          <w:szCs w:val="22"/>
          <w:highlight w:val="white"/>
        </w:rPr>
      </w:pPr>
      <w:r w:rsidRPr="005E5D0E">
        <w:rPr>
          <w:rFonts w:eastAsia="Times New Roman"/>
          <w:b/>
          <w:sz w:val="22"/>
          <w:szCs w:val="22"/>
          <w:highlight w:val="white"/>
        </w:rPr>
        <w:t xml:space="preserve">1.  </w:t>
      </w:r>
      <w:r w:rsidRPr="005E5D0E">
        <w:rPr>
          <w:rFonts w:eastAsia="Times New Roman"/>
          <w:b/>
          <w:i/>
          <w:sz w:val="22"/>
          <w:szCs w:val="22"/>
          <w:highlight w:val="white"/>
        </w:rPr>
        <w:t xml:space="preserve">Verifica del livello di inclusione raggiunto </w:t>
      </w:r>
    </w:p>
    <w:p w:rsidR="005E5D0E" w:rsidRPr="005E5D0E" w:rsidRDefault="005E5D0E" w:rsidP="005E5D0E">
      <w:pPr>
        <w:ind w:left="284"/>
        <w:jc w:val="both"/>
        <w:rPr>
          <w:rFonts w:eastAsia="Times New Roman"/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  <w:highlight w:val="white"/>
        </w:rPr>
        <w:t xml:space="preserve">Valutare l’adeguatezza del piano di inclusione stilato ed in riferimento al tipo di programmazione seguita nel 1° e nel 2° periodo </w:t>
      </w:r>
    </w:p>
    <w:p w:rsidR="005E5D0E" w:rsidRPr="005E5D0E" w:rsidRDefault="005E5D0E" w:rsidP="005E5D0E">
      <w:pPr>
        <w:jc w:val="both"/>
        <w:rPr>
          <w:rFonts w:eastAsia="Times New Roman"/>
          <w:sz w:val="22"/>
          <w:szCs w:val="22"/>
          <w:highlight w:val="white"/>
        </w:rPr>
      </w:pPr>
    </w:p>
    <w:p w:rsidR="005E5D0E" w:rsidRPr="005E5D0E" w:rsidRDefault="005E5D0E" w:rsidP="005E5D0E">
      <w:pPr>
        <w:spacing w:line="276" w:lineRule="auto"/>
        <w:rPr>
          <w:rFonts w:eastAsia="Times New Roman"/>
          <w:b/>
          <w:i/>
          <w:sz w:val="22"/>
          <w:szCs w:val="22"/>
          <w:highlight w:val="white"/>
        </w:rPr>
      </w:pPr>
      <w:r w:rsidRPr="005E5D0E">
        <w:rPr>
          <w:rFonts w:eastAsia="Times New Roman"/>
          <w:b/>
          <w:sz w:val="22"/>
          <w:szCs w:val="22"/>
          <w:highlight w:val="white"/>
        </w:rPr>
        <w:t xml:space="preserve">2.   </w:t>
      </w:r>
      <w:r w:rsidRPr="005E5D0E">
        <w:rPr>
          <w:rFonts w:eastAsia="Times New Roman"/>
          <w:b/>
          <w:i/>
          <w:color w:val="000000"/>
          <w:sz w:val="22"/>
          <w:szCs w:val="22"/>
          <w:highlight w:val="white"/>
        </w:rPr>
        <w:t>Valutazione degli apprendimenti specifici</w:t>
      </w:r>
    </w:p>
    <w:p w:rsidR="005E5D0E" w:rsidRPr="005E5D0E" w:rsidRDefault="005E5D0E" w:rsidP="005E5D0E">
      <w:pPr>
        <w:ind w:left="284"/>
        <w:jc w:val="both"/>
        <w:rPr>
          <w:rFonts w:eastAsia="Times New Roman"/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  <w:highlight w:val="white"/>
        </w:rPr>
        <w:t xml:space="preserve">Valutare l’adeguatezza degli interventi messi in atto nel corso dell’anno in base ai livelli finali di preparazione raggiunti, in particolare evidenziare i seguenti aspetti: </w:t>
      </w:r>
    </w:p>
    <w:p w:rsidR="005E5D0E" w:rsidRPr="005E5D0E" w:rsidRDefault="005E5D0E" w:rsidP="005E5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  <w:sz w:val="22"/>
          <w:szCs w:val="22"/>
          <w:highlight w:val="white"/>
        </w:rPr>
      </w:pPr>
      <w:r w:rsidRPr="005E5D0E">
        <w:rPr>
          <w:rFonts w:eastAsia="Times New Roman"/>
          <w:color w:val="000000"/>
          <w:sz w:val="22"/>
          <w:szCs w:val="22"/>
          <w:highlight w:val="white"/>
        </w:rPr>
        <w:t>Individuazione di difficoltà nello studio e nelle singole materie per le quali è stato attivato il supporto didattico;</w:t>
      </w:r>
    </w:p>
    <w:p w:rsidR="005E5D0E" w:rsidRPr="005E5D0E" w:rsidRDefault="005E5D0E" w:rsidP="005E5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  <w:sz w:val="22"/>
          <w:szCs w:val="22"/>
          <w:highlight w:val="white"/>
        </w:rPr>
      </w:pPr>
      <w:r w:rsidRPr="005E5D0E">
        <w:rPr>
          <w:rFonts w:eastAsia="Times New Roman"/>
          <w:color w:val="000000"/>
          <w:sz w:val="22"/>
          <w:szCs w:val="22"/>
          <w:highlight w:val="white"/>
        </w:rPr>
        <w:t>Discipline che a conclusione dell’anno scolastico risultano insufficienti e motivazione dell’insuccesso</w:t>
      </w:r>
      <w:r w:rsidRPr="005E5D0E">
        <w:rPr>
          <w:rFonts w:eastAsia="Times New Roman"/>
          <w:sz w:val="22"/>
          <w:szCs w:val="22"/>
          <w:highlight w:val="white"/>
        </w:rPr>
        <w:t>;</w:t>
      </w:r>
    </w:p>
    <w:p w:rsidR="005E5D0E" w:rsidRPr="005E5D0E" w:rsidRDefault="005E5D0E" w:rsidP="005E5D0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  <w:sz w:val="22"/>
          <w:szCs w:val="22"/>
          <w:highlight w:val="white"/>
        </w:rPr>
      </w:pPr>
      <w:r w:rsidRPr="005E5D0E">
        <w:rPr>
          <w:rFonts w:eastAsia="Times New Roman"/>
          <w:color w:val="000000"/>
          <w:sz w:val="22"/>
          <w:szCs w:val="22"/>
          <w:highlight w:val="white"/>
        </w:rPr>
        <w:t>Modalità di intervento per l’apprendimento e il recupero delle insufficienze.</w:t>
      </w:r>
    </w:p>
    <w:p w:rsidR="005E5D0E" w:rsidRPr="005E5D0E" w:rsidRDefault="005E5D0E" w:rsidP="005E5D0E">
      <w:pPr>
        <w:jc w:val="both"/>
        <w:rPr>
          <w:sz w:val="22"/>
          <w:szCs w:val="22"/>
          <w:highlight w:val="white"/>
        </w:rPr>
      </w:pPr>
    </w:p>
    <w:p w:rsidR="005E5D0E" w:rsidRPr="005E5D0E" w:rsidRDefault="005E5D0E" w:rsidP="005E5D0E">
      <w:pPr>
        <w:spacing w:line="276" w:lineRule="auto"/>
        <w:rPr>
          <w:rFonts w:eastAsia="Times New Roman"/>
          <w:b/>
          <w:i/>
          <w:sz w:val="22"/>
          <w:szCs w:val="22"/>
          <w:highlight w:val="white"/>
        </w:rPr>
      </w:pPr>
      <w:r w:rsidRPr="005E5D0E">
        <w:rPr>
          <w:rFonts w:eastAsia="Times New Roman"/>
          <w:b/>
          <w:sz w:val="22"/>
          <w:szCs w:val="22"/>
          <w:highlight w:val="white"/>
        </w:rPr>
        <w:t xml:space="preserve">3.  </w:t>
      </w:r>
      <w:r w:rsidRPr="005E5D0E">
        <w:rPr>
          <w:rFonts w:eastAsia="Times New Roman"/>
          <w:b/>
          <w:i/>
          <w:sz w:val="22"/>
          <w:szCs w:val="22"/>
          <w:highlight w:val="white"/>
        </w:rPr>
        <w:t xml:space="preserve">Proposte didattiche/educative </w:t>
      </w:r>
    </w:p>
    <w:p w:rsidR="005E5D0E" w:rsidRPr="005E5D0E" w:rsidRDefault="005E5D0E" w:rsidP="005E5D0E">
      <w:pPr>
        <w:ind w:left="360"/>
        <w:jc w:val="both"/>
        <w:rPr>
          <w:sz w:val="22"/>
          <w:szCs w:val="22"/>
          <w:highlight w:val="white"/>
        </w:rPr>
      </w:pPr>
      <w:r w:rsidRPr="005E5D0E">
        <w:rPr>
          <w:rFonts w:eastAsia="Times New Roman"/>
          <w:sz w:val="22"/>
          <w:szCs w:val="22"/>
          <w:highlight w:val="white"/>
        </w:rPr>
        <w:t>Specificare e quantificare gli interventi di supporto che gli insegnanti del consiglio di classe intendono adottare per il prossimo anno scolastico sia in riferimento alla presenza del sostegno didattico e/o di altro supporto educativo.</w:t>
      </w:r>
    </w:p>
    <w:p w:rsidR="0016580F" w:rsidRPr="005E5D0E" w:rsidRDefault="0016580F" w:rsidP="005E5D0E">
      <w:pPr>
        <w:rPr>
          <w:sz w:val="22"/>
          <w:szCs w:val="22"/>
        </w:rPr>
      </w:pPr>
    </w:p>
    <w:sectPr w:rsidR="0016580F" w:rsidRPr="005E5D0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BC" w:rsidRDefault="00A908BC" w:rsidP="00DE2B06">
      <w:r>
        <w:separator/>
      </w:r>
    </w:p>
  </w:endnote>
  <w:endnote w:type="continuationSeparator" w:id="0">
    <w:p w:rsidR="00A908BC" w:rsidRDefault="00A908BC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BC" w:rsidRDefault="00A908BC" w:rsidP="00DE2B06">
      <w:r>
        <w:separator/>
      </w:r>
    </w:p>
  </w:footnote>
  <w:footnote w:type="continuationSeparator" w:id="0">
    <w:p w:rsidR="00A908BC" w:rsidRDefault="00A908BC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B06" w:rsidRDefault="005A113E" w:rsidP="005A113E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-199209</wp:posOffset>
          </wp:positionV>
          <wp:extent cx="4897095" cy="1077686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7095" cy="107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</w:rPr>
      <w:tab/>
    </w:r>
  </w:p>
  <w:p w:rsidR="005A113E" w:rsidRPr="005A113E" w:rsidRDefault="00DE2B06" w:rsidP="005A113E">
    <w:pPr>
      <w:pStyle w:val="Intestazione"/>
      <w:jc w:val="center"/>
      <w:rPr>
        <w:rFonts w:ascii="Verdana" w:hAnsi="Verdana"/>
      </w:rPr>
    </w:pPr>
    <w:r w:rsidRPr="005A113E">
      <w:rPr>
        <w:rFonts w:ascii="Verdana" w:hAnsi="Verdana"/>
      </w:rPr>
      <w:t xml:space="preserve">Istituto Statale Istruzione Superiore </w:t>
    </w:r>
  </w:p>
  <w:p w:rsidR="00DE2B06" w:rsidRPr="005A113E" w:rsidRDefault="00DE2B06" w:rsidP="005A113E">
    <w:pPr>
      <w:pStyle w:val="Intestazione"/>
      <w:rPr>
        <w:rFonts w:ascii="Verdana" w:hAnsi="Verdana"/>
        <w:b/>
      </w:rPr>
    </w:pPr>
    <w:r w:rsidRPr="005A113E">
      <w:rPr>
        <w:rFonts w:ascii="Verdana" w:hAnsi="Verdana"/>
      </w:rPr>
      <w:tab/>
    </w:r>
    <w:r w:rsidRPr="005A113E">
      <w:rPr>
        <w:rFonts w:ascii="Verdana" w:hAnsi="Verdana"/>
        <w:b/>
      </w:rPr>
      <w:t>C. Facchinetti di Castellanza</w:t>
    </w:r>
  </w:p>
  <w:p w:rsidR="00DE2B06" w:rsidRPr="00DE2B06" w:rsidRDefault="00DE2B06" w:rsidP="00DE2B06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5A113E" w:rsidP="005A113E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DE2B06" w:rsidRPr="00DE2B06" w:rsidRDefault="00DE2B06" w:rsidP="00DE2B06">
    <w:pPr>
      <w:pStyle w:val="Intestazione"/>
      <w:jc w:val="center"/>
      <w:rPr>
        <w:rFonts w:ascii="Verdana" w:hAnsi="Verdana"/>
      </w:rPr>
    </w:pP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5"/>
    <w:multiLevelType w:val="multilevel"/>
    <w:tmpl w:val="00000005"/>
    <w:name w:val="WW8Num13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616223A"/>
    <w:multiLevelType w:val="hybridMultilevel"/>
    <w:tmpl w:val="E932E8C0"/>
    <w:lvl w:ilvl="0" w:tplc="CEBC7A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10E9"/>
    <w:multiLevelType w:val="multilevel"/>
    <w:tmpl w:val="CF74288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8A652D"/>
    <w:multiLevelType w:val="hybridMultilevel"/>
    <w:tmpl w:val="76A876C4"/>
    <w:lvl w:ilvl="0" w:tplc="B6DCA7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664AF"/>
    <w:multiLevelType w:val="hybridMultilevel"/>
    <w:tmpl w:val="D8A82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F54B3"/>
    <w:multiLevelType w:val="multilevel"/>
    <w:tmpl w:val="35DA6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9E700F"/>
    <w:multiLevelType w:val="hybridMultilevel"/>
    <w:tmpl w:val="9040661E"/>
    <w:lvl w:ilvl="0" w:tplc="738EB39C">
      <w:numFmt w:val="bullet"/>
      <w:lvlText w:val=""/>
      <w:lvlJc w:val="left"/>
      <w:pPr>
        <w:ind w:left="1146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BB6333"/>
    <w:multiLevelType w:val="hybridMultilevel"/>
    <w:tmpl w:val="B1C8CE4E"/>
    <w:lvl w:ilvl="0" w:tplc="28F48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73D9"/>
    <w:multiLevelType w:val="multilevel"/>
    <w:tmpl w:val="3C76F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A42259"/>
    <w:multiLevelType w:val="multilevel"/>
    <w:tmpl w:val="C48CB20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53B8A"/>
    <w:multiLevelType w:val="hybridMultilevel"/>
    <w:tmpl w:val="B796ACF4"/>
    <w:lvl w:ilvl="0" w:tplc="E32489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B108E"/>
    <w:multiLevelType w:val="multilevel"/>
    <w:tmpl w:val="7612EB4C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4472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912BA"/>
    <w:multiLevelType w:val="hybridMultilevel"/>
    <w:tmpl w:val="3CE8FF4A"/>
    <w:lvl w:ilvl="0" w:tplc="8424E5D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F44ED"/>
    <w:multiLevelType w:val="multilevel"/>
    <w:tmpl w:val="FFD2A6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6B1"/>
    <w:multiLevelType w:val="hybridMultilevel"/>
    <w:tmpl w:val="BCB4F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602BA"/>
    <w:multiLevelType w:val="hybridMultilevel"/>
    <w:tmpl w:val="06A2B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2793A"/>
    <w:multiLevelType w:val="hybridMultilevel"/>
    <w:tmpl w:val="013232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04379"/>
    <w:multiLevelType w:val="multilevel"/>
    <w:tmpl w:val="6608A93C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FF91EE6"/>
    <w:multiLevelType w:val="multilevel"/>
    <w:tmpl w:val="4AD2D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9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1323B"/>
    <w:multiLevelType w:val="hybridMultilevel"/>
    <w:tmpl w:val="7DD4D65A"/>
    <w:lvl w:ilvl="0" w:tplc="E32489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9"/>
  </w:num>
  <w:num w:numId="6">
    <w:abstractNumId w:val="5"/>
  </w:num>
  <w:num w:numId="7">
    <w:abstractNumId w:val="17"/>
  </w:num>
  <w:num w:numId="8">
    <w:abstractNumId w:val="42"/>
  </w:num>
  <w:num w:numId="9">
    <w:abstractNumId w:val="38"/>
  </w:num>
  <w:num w:numId="10">
    <w:abstractNumId w:val="29"/>
  </w:num>
  <w:num w:numId="11">
    <w:abstractNumId w:val="9"/>
  </w:num>
  <w:num w:numId="12">
    <w:abstractNumId w:val="19"/>
  </w:num>
  <w:num w:numId="13">
    <w:abstractNumId w:val="18"/>
  </w:num>
  <w:num w:numId="14">
    <w:abstractNumId w:val="6"/>
  </w:num>
  <w:num w:numId="15">
    <w:abstractNumId w:val="7"/>
  </w:num>
  <w:num w:numId="16">
    <w:abstractNumId w:val="36"/>
  </w:num>
  <w:num w:numId="17">
    <w:abstractNumId w:val="22"/>
  </w:num>
  <w:num w:numId="18">
    <w:abstractNumId w:val="27"/>
  </w:num>
  <w:num w:numId="19">
    <w:abstractNumId w:val="20"/>
  </w:num>
  <w:num w:numId="20">
    <w:abstractNumId w:val="41"/>
  </w:num>
  <w:num w:numId="21">
    <w:abstractNumId w:val="23"/>
  </w:num>
  <w:num w:numId="22">
    <w:abstractNumId w:val="35"/>
  </w:num>
  <w:num w:numId="23">
    <w:abstractNumId w:val="11"/>
  </w:num>
  <w:num w:numId="24">
    <w:abstractNumId w:val="14"/>
  </w:num>
  <w:num w:numId="25">
    <w:abstractNumId w:val="32"/>
  </w:num>
  <w:num w:numId="26">
    <w:abstractNumId w:val="40"/>
  </w:num>
  <w:num w:numId="27">
    <w:abstractNumId w:val="10"/>
  </w:num>
  <w:num w:numId="28">
    <w:abstractNumId w:val="15"/>
  </w:num>
  <w:num w:numId="29">
    <w:abstractNumId w:val="4"/>
  </w:num>
  <w:num w:numId="30">
    <w:abstractNumId w:val="3"/>
  </w:num>
  <w:num w:numId="31">
    <w:abstractNumId w:val="33"/>
  </w:num>
  <w:num w:numId="32">
    <w:abstractNumId w:val="0"/>
  </w:num>
  <w:num w:numId="33">
    <w:abstractNumId w:val="1"/>
  </w:num>
  <w:num w:numId="34">
    <w:abstractNumId w:val="8"/>
  </w:num>
  <w:num w:numId="35">
    <w:abstractNumId w:val="31"/>
  </w:num>
  <w:num w:numId="36">
    <w:abstractNumId w:val="28"/>
  </w:num>
  <w:num w:numId="37">
    <w:abstractNumId w:val="30"/>
  </w:num>
  <w:num w:numId="38">
    <w:abstractNumId w:val="12"/>
  </w:num>
  <w:num w:numId="39">
    <w:abstractNumId w:val="2"/>
  </w:num>
  <w:num w:numId="40">
    <w:abstractNumId w:val="24"/>
  </w:num>
  <w:num w:numId="41">
    <w:abstractNumId w:val="16"/>
  </w:num>
  <w:num w:numId="42">
    <w:abstractNumId w:val="2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103F66"/>
    <w:rsid w:val="0016580F"/>
    <w:rsid w:val="0025642E"/>
    <w:rsid w:val="005258EF"/>
    <w:rsid w:val="005A113E"/>
    <w:rsid w:val="005B11F9"/>
    <w:rsid w:val="005E5D0E"/>
    <w:rsid w:val="00635116"/>
    <w:rsid w:val="007B74D1"/>
    <w:rsid w:val="009B57D7"/>
    <w:rsid w:val="00A21CC3"/>
    <w:rsid w:val="00A551BC"/>
    <w:rsid w:val="00A66C53"/>
    <w:rsid w:val="00A908BC"/>
    <w:rsid w:val="00AB019A"/>
    <w:rsid w:val="00B060EE"/>
    <w:rsid w:val="00B83BE2"/>
    <w:rsid w:val="00DD0190"/>
    <w:rsid w:val="00DD2E98"/>
    <w:rsid w:val="00DE2B06"/>
    <w:rsid w:val="00EB71C7"/>
    <w:rsid w:val="00EC56EF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776C3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16580F"/>
    <w:pPr>
      <w:keepNext/>
      <w:keepLines/>
      <w:numPr>
        <w:numId w:val="7"/>
      </w:numPr>
      <w:pBdr>
        <w:bottom w:val="single" w:sz="4" w:space="1" w:color="auto"/>
      </w:pBdr>
      <w:spacing w:after="160" w:line="259" w:lineRule="auto"/>
      <w:ind w:left="428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5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80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80F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5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5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6580F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658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80F"/>
    <w:pPr>
      <w:spacing w:after="160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80F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8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80F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80F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16580F"/>
    <w:pPr>
      <w:keepNext/>
      <w:numPr>
        <w:numId w:val="19"/>
      </w:numPr>
      <w:spacing w:after="200" w:line="276" w:lineRule="auto"/>
      <w:jc w:val="center"/>
    </w:pPr>
    <w:rPr>
      <w:b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16580F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16580F"/>
    <w:pPr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580F"/>
    <w:pPr>
      <w:spacing w:after="120" w:line="259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580F"/>
    <w:rPr>
      <w:rFonts w:ascii="Calibri" w:eastAsia="Calibri" w:hAnsi="Calibri" w:cs="Calibri"/>
      <w:lang w:eastAsia="it-IT"/>
    </w:rPr>
  </w:style>
  <w:style w:type="paragraph" w:customStyle="1" w:styleId="Textbody">
    <w:name w:val="Text body"/>
    <w:basedOn w:val="Normale"/>
    <w:rsid w:val="00A66C53"/>
    <w:pPr>
      <w:spacing w:after="140" w:line="276" w:lineRule="auto"/>
      <w:ind w:leftChars="-1" w:left="-1" w:hangingChars="1" w:hanging="1"/>
      <w:textDirection w:val="btLr"/>
      <w:textAlignment w:val="baseline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Nessunaspaziatura">
    <w:name w:val="No Spacing"/>
    <w:link w:val="NessunaspaziaturaCarattere"/>
    <w:qFormat/>
    <w:rsid w:val="00DD2E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rsid w:val="00DD2E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isfacchinetti.edu.it/moduli-inclusione-scolas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2023-05-22T09:14:00Z</dcterms:created>
  <dcterms:modified xsi:type="dcterms:W3CDTF">2023-05-22T09:14:00Z</dcterms:modified>
</cp:coreProperties>
</file>