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5DE8D142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 xml:space="preserve">Docenti </w:t>
      </w:r>
      <w:r w:rsidR="001E69AF" w:rsidRPr="001E69AF">
        <w:rPr>
          <w:rFonts w:eastAsia="DejaVu Sans"/>
        </w:rPr>
        <w:t>Emilio Di Palma</w:t>
      </w:r>
      <w:r w:rsidR="001E69AF">
        <w:rPr>
          <w:rFonts w:eastAsia="DejaVu Sans"/>
        </w:rPr>
        <w:t xml:space="preserve"> – Luigi Cavuoto</w:t>
      </w:r>
      <w:r w:rsidRPr="009B5D4F">
        <w:tab/>
        <w:t>A.S.</w:t>
      </w:r>
      <w:r w:rsidR="001E69AF">
        <w:t xml:space="preserve"> 2024/25</w:t>
      </w:r>
    </w:p>
    <w:p w14:paraId="121F6C3D" w14:textId="21C0312F" w:rsidR="006839B1" w:rsidRPr="009B5D4F" w:rsidRDefault="001E69AF" w:rsidP="001E69AF">
      <w:pPr>
        <w:tabs>
          <w:tab w:val="left" w:pos="6300"/>
        </w:tabs>
        <w:rPr>
          <w:rFonts w:eastAsia="DejaVu Sans"/>
        </w:rPr>
      </w:pPr>
      <w:r>
        <w:t xml:space="preserve">                         </w:t>
      </w:r>
      <w:r w:rsidR="006839B1" w:rsidRPr="009B5D4F">
        <w:t>Disciplina</w:t>
      </w:r>
      <w:r>
        <w:t xml:space="preserve"> Telecomunicazioni</w:t>
      </w:r>
      <w:r w:rsidR="006839B1" w:rsidRPr="009B5D4F">
        <w:tab/>
      </w:r>
      <w:r>
        <w:t xml:space="preserve">                         </w:t>
      </w:r>
      <w:r w:rsidR="006839B1" w:rsidRPr="009B5D4F">
        <w:rPr>
          <w:rFonts w:eastAsia="DejaVu Sans"/>
        </w:rPr>
        <w:t>Classe</w:t>
      </w:r>
      <w:r>
        <w:rPr>
          <w:rFonts w:eastAsia="DejaVu Sans"/>
        </w:rPr>
        <w:t xml:space="preserve">  3HI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6A4BF7C5" w:rsidR="006839B1" w:rsidRDefault="00752811" w:rsidP="00752811">
            <w:pPr>
              <w:rPr>
                <w:b/>
                <w:bCs/>
              </w:rPr>
            </w:pPr>
            <w:r w:rsidRPr="00752811">
              <w:rPr>
                <w:b/>
                <w:bCs/>
              </w:rPr>
              <w:t>UDA n. 3 Logica Combinatoria Sequenziale</w:t>
            </w:r>
          </w:p>
          <w:p w14:paraId="2DF80749" w14:textId="77777777" w:rsidR="00752811" w:rsidRPr="00752811" w:rsidRDefault="00752811" w:rsidP="00752811">
            <w:pPr>
              <w:rPr>
                <w:b/>
                <w:bCs/>
              </w:rPr>
            </w:pPr>
          </w:p>
          <w:p w14:paraId="39D5F755" w14:textId="77777777" w:rsidR="00752811" w:rsidRPr="00752811" w:rsidRDefault="00752811" w:rsidP="00752811">
            <w:r w:rsidRPr="00752811">
              <w:t>Simbologia logica fondamentale, concetto di funzione</w:t>
            </w:r>
          </w:p>
          <w:p w14:paraId="607E3AB7" w14:textId="77777777" w:rsidR="00752811" w:rsidRPr="00752811" w:rsidRDefault="00752811" w:rsidP="00752811">
            <w:r w:rsidRPr="00752811">
              <w:t>logica BOOLEANA, la proprietà e gli assiomi dell’algebra di</w:t>
            </w:r>
          </w:p>
          <w:p w14:paraId="2D2E91E9" w14:textId="67FF7575" w:rsidR="00752811" w:rsidRPr="00752811" w:rsidRDefault="00752811" w:rsidP="00752811">
            <w:r w:rsidRPr="00752811">
              <w:t>BOOLE, i teoremi di DE MORGAN, la tabella di verità, sintesi di funzioni logiche, metodi di semplificazione con le mappe di KARNAUGH a tre, quattro variabili, le condizioni</w:t>
            </w:r>
            <w:r>
              <w:t xml:space="preserve"> </w:t>
            </w:r>
            <w:r w:rsidRPr="00752811">
              <w:t>d’indifferenza. Principali circuiti integrati della serie TTL e</w:t>
            </w:r>
          </w:p>
          <w:p w14:paraId="6EA065F1" w14:textId="77777777" w:rsidR="00752811" w:rsidRPr="00752811" w:rsidRDefault="00752811" w:rsidP="00752811">
            <w:r w:rsidRPr="00752811">
              <w:t>CMOS con porte logiche elementari. Le reti di codifica e decodifica per display a sette segmenti, MUX e DEMUX.</w:t>
            </w:r>
          </w:p>
          <w:p w14:paraId="1A73C7A3" w14:textId="77777777" w:rsidR="00752811" w:rsidRDefault="00752811" w:rsidP="00752811">
            <w:r w:rsidRPr="00752811">
              <w:t>Latch SR. Flip–flop sincronizzati: il clock, vari tipi di FF. Contatori sincroni e asincroni: definizioni, criteri di progetto, sintesi di semplici contatori, le condizioni d’indifferenza, Registri, Cenni sui principali tipi di trasduttori Schemi a blocchi di un sistema di acquisizione e distribuzione dati. Esercitazioni di laboratorio.</w:t>
            </w:r>
          </w:p>
          <w:p w14:paraId="06FEF1FA" w14:textId="77777777" w:rsidR="00752811" w:rsidRDefault="00752811" w:rsidP="00752811"/>
          <w:p w14:paraId="72E518F1" w14:textId="6047B9A0" w:rsidR="00752811" w:rsidRPr="00752811" w:rsidRDefault="00752811" w:rsidP="00752811">
            <w:r>
              <w:t>Le motivazioni sono dovute al periodo di malattia del docente teorico e dalle interruzioni dovute a: concorso docenti, periodo Pasquale, viaggio a Palermo, uscita didattica a Volandia, didattica orientativa</w:t>
            </w:r>
            <w:r w:rsidRPr="00752811">
              <w:rPr>
                <w:u w:val="single"/>
              </w:rPr>
              <w:t>,</w:t>
            </w:r>
            <w:r w:rsidR="00876F56">
              <w:t xml:space="preserve"> </w:t>
            </w:r>
            <w:r w:rsidRPr="00752811">
              <w:rPr>
                <w:u w:val="single"/>
              </w:rPr>
              <w:t>oltre al fatto di poter contare su una sola ora di lezione teorica alla settimana</w:t>
            </w:r>
            <w:r>
              <w:t>.</w:t>
            </w:r>
          </w:p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34BDD2E9" w14:textId="53D202C4" w:rsidR="00752811" w:rsidRDefault="00752811" w:rsidP="0035630C">
            <w:r>
              <w:t>Nell’</w:t>
            </w:r>
            <w:r w:rsidRPr="00752811">
              <w:rPr>
                <w:b/>
                <w:bCs/>
              </w:rPr>
              <w:t>UDA n.1 Reti A Regime Continuo</w:t>
            </w:r>
            <w:r>
              <w:rPr>
                <w:b/>
                <w:bCs/>
              </w:rPr>
              <w:t xml:space="preserve"> </w:t>
            </w:r>
            <w:r w:rsidRPr="00752811">
              <w:t>non</w:t>
            </w:r>
            <w:r>
              <w:t xml:space="preserve"> sono stati affrontati i seguenti argomenti: </w:t>
            </w:r>
            <w:r w:rsidRPr="00752811">
              <w:t xml:space="preserve">Teorema di Millman. Teorema di </w:t>
            </w:r>
            <w:proofErr w:type="spellStart"/>
            <w:r w:rsidRPr="00752811">
              <w:t>Thevenin</w:t>
            </w:r>
            <w:proofErr w:type="spellEnd"/>
            <w:r w:rsidRPr="00752811">
              <w:t>.</w:t>
            </w:r>
          </w:p>
          <w:p w14:paraId="249E67E9" w14:textId="77777777" w:rsidR="00DA645B" w:rsidRDefault="00DA645B" w:rsidP="0035630C"/>
          <w:p w14:paraId="191911FA" w14:textId="11D0F014" w:rsidR="00DA645B" w:rsidRPr="00752811" w:rsidRDefault="00DA645B" w:rsidP="0035630C">
            <w:r>
              <w:t>Nell’</w:t>
            </w:r>
            <w:r w:rsidRPr="00752811">
              <w:rPr>
                <w:b/>
                <w:bCs/>
              </w:rPr>
              <w:t>UDA n.</w:t>
            </w:r>
            <w:r>
              <w:rPr>
                <w:b/>
                <w:bCs/>
              </w:rPr>
              <w:t>2</w:t>
            </w:r>
            <w:r w:rsidRPr="00752811">
              <w:rPr>
                <w:b/>
                <w:bCs/>
              </w:rPr>
              <w:t xml:space="preserve"> </w:t>
            </w:r>
            <w:r w:rsidRPr="00DA645B">
              <w:rPr>
                <w:b/>
                <w:bCs/>
              </w:rPr>
              <w:t>Diodi E Transistori</w:t>
            </w:r>
            <w:r>
              <w:rPr>
                <w:b/>
                <w:bCs/>
              </w:rPr>
              <w:t xml:space="preserve"> </w:t>
            </w:r>
            <w:r w:rsidRPr="00DA645B">
              <w:rPr>
                <w:b/>
                <w:bCs/>
              </w:rPr>
              <w:t> </w:t>
            </w:r>
            <w:r w:rsidRPr="00DA645B">
              <w:t>Fenomeni transitori nei circuiti RC: transitorio di carica; transitorio di scarica</w:t>
            </w:r>
            <w:r>
              <w:t xml:space="preserve"> /</w:t>
            </w:r>
            <w:r w:rsidRPr="00DA645B">
              <w:rPr>
                <w:color w:val="000000"/>
              </w:rPr>
              <w:t xml:space="preserve"> </w:t>
            </w:r>
            <w:r w:rsidRPr="00DA645B">
              <w:t xml:space="preserve">Transistori: cenni sulla costituzione fisica di un BJT, il tipo N–P–N e P–N–P, i suoi terminali B, C, E, le correnti e le tensioni identificative di un BJT, il concetto di </w:t>
            </w:r>
            <w:proofErr w:type="spellStart"/>
            <w:r w:rsidRPr="00DA645B">
              <w:t>hFE</w:t>
            </w:r>
            <w:proofErr w:type="spellEnd"/>
            <w:r w:rsidRPr="00DA645B">
              <w:t>. Il BJT in condizioni ON – OFF.</w:t>
            </w:r>
          </w:p>
          <w:p w14:paraId="36CE332E" w14:textId="77777777" w:rsidR="006839B1" w:rsidRPr="009B5D4F" w:rsidRDefault="006839B1" w:rsidP="0035630C"/>
          <w:p w14:paraId="19BC9BBE" w14:textId="77777777" w:rsidR="006839B1" w:rsidRDefault="00752811" w:rsidP="00752811">
            <w:r>
              <w:t>Le motivazioni sono dovute al periodo di malattia del docente teorico e dalla scarsa preparazione degli studenti in ambito matematico che ha richiesto più tempo del dovuto per spiegare il p</w:t>
            </w:r>
            <w:r w:rsidRPr="00752811">
              <w:t>rincipio di sovrapposizione degli effetti</w:t>
            </w:r>
            <w:r>
              <w:t>.</w:t>
            </w:r>
          </w:p>
          <w:p w14:paraId="5C362101" w14:textId="77777777" w:rsidR="00DA645B" w:rsidRDefault="00DA645B" w:rsidP="00752811"/>
          <w:p w14:paraId="59C438E3" w14:textId="5D22C914" w:rsidR="00DA645B" w:rsidRDefault="00DA645B" w:rsidP="00752811">
            <w:r>
              <w:t>Inoltre nella seconda metà del secondo periodo si è riscontrato un calo dell’attenzione e dello studio domestico dovuto alla discontinuità del calendario scolastico</w:t>
            </w:r>
          </w:p>
          <w:p w14:paraId="1572905A" w14:textId="6D0D5569" w:rsidR="00752811" w:rsidRPr="009B5D4F" w:rsidRDefault="00752811" w:rsidP="00752811"/>
        </w:tc>
      </w:tr>
    </w:tbl>
    <w:p w14:paraId="346C8D77" w14:textId="77777777" w:rsidR="006839B1" w:rsidRPr="009B5D4F" w:rsidRDefault="006839B1" w:rsidP="006839B1"/>
    <w:p w14:paraId="437BD796" w14:textId="1A88FBEE" w:rsidR="00DA645B" w:rsidRDefault="00DA645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4359003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BEBC3C" w14:textId="3CFA93AE" w:rsidR="006839B1" w:rsidRPr="00DA645B" w:rsidRDefault="00DA645B" w:rsidP="0035630C">
            <w:pPr>
              <w:rPr>
                <w:b/>
                <w:bCs/>
              </w:rPr>
            </w:pPr>
            <w:r w:rsidRPr="00DA645B">
              <w:rPr>
                <w:b/>
                <w:bCs/>
              </w:rPr>
              <w:t>Reti A Regime Continuo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0CFF47BD" w14:textId="77777777" w:rsidR="006839B1" w:rsidRPr="009B5D4F" w:rsidRDefault="006839B1" w:rsidP="0035630C"/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8850BFE" w14:textId="77777777" w:rsidR="00DA645B" w:rsidRDefault="00DA645B" w:rsidP="00DA645B">
            <w:r>
              <w:t>La corrente elettrica, la tensione elettrica e unità di misura.</w:t>
            </w:r>
          </w:p>
          <w:p w14:paraId="24642779" w14:textId="77777777" w:rsidR="00DA645B" w:rsidRDefault="00DA645B" w:rsidP="00DA645B">
            <w:r>
              <w:t xml:space="preserve">Generatore di tensione: ideale; reale; simbologia. </w:t>
            </w:r>
          </w:p>
          <w:p w14:paraId="2550F484" w14:textId="77777777" w:rsidR="00DA645B" w:rsidRDefault="00DA645B" w:rsidP="00DA645B">
            <w:r>
              <w:t xml:space="preserve">Resistenze: simbologia elettrica; unità di misura; serie; parallelo; codice colori. </w:t>
            </w:r>
          </w:p>
          <w:p w14:paraId="2DD73281" w14:textId="77777777" w:rsidR="00DA645B" w:rsidRDefault="00DA645B" w:rsidP="00DA645B">
            <w:r>
              <w:t>Prima legge di Ohm.</w:t>
            </w:r>
          </w:p>
          <w:p w14:paraId="5E2044D1" w14:textId="77777777" w:rsidR="00DA645B" w:rsidRDefault="00DA645B" w:rsidP="00DA645B">
            <w:r>
              <w:t>Seconda legge di Ohm.</w:t>
            </w:r>
          </w:p>
          <w:p w14:paraId="2B9615D8" w14:textId="77777777" w:rsidR="00DA645B" w:rsidRDefault="00DA645B" w:rsidP="00DA645B">
            <w:r>
              <w:t xml:space="preserve">Il partitore di tensione. Il partitore di corrente. </w:t>
            </w:r>
          </w:p>
          <w:p w14:paraId="5F649D71" w14:textId="77777777" w:rsidR="00DA645B" w:rsidRDefault="00DA645B" w:rsidP="00DA645B">
            <w:r>
              <w:t>Definizione di nodo e maglia.</w:t>
            </w:r>
          </w:p>
          <w:p w14:paraId="6DB94AA7" w14:textId="77777777" w:rsidR="00DA645B" w:rsidRDefault="00DA645B" w:rsidP="00DA645B">
            <w:r>
              <w:t>I principi di Kirchhoff: primo principio ai nodi, secondo principio alle maglie.</w:t>
            </w:r>
          </w:p>
          <w:p w14:paraId="1BD6426D" w14:textId="77777777" w:rsidR="00DA645B" w:rsidRDefault="00DA645B" w:rsidP="00DA645B">
            <w:r>
              <w:t>Principio di sovrapposizione degli effetti.</w:t>
            </w:r>
          </w:p>
          <w:p w14:paraId="40C074D5" w14:textId="77777777" w:rsidR="006839B1" w:rsidRDefault="00DA645B" w:rsidP="00DA645B">
            <w:r>
              <w:t xml:space="preserve">Potenza ed energia: unità di misura, applicazione ai circuiti lineari. </w:t>
            </w:r>
          </w:p>
          <w:p w14:paraId="33A309CE" w14:textId="51F22D72" w:rsidR="00DA645B" w:rsidRPr="009B5D4F" w:rsidRDefault="00DA645B" w:rsidP="00DA645B">
            <w:r>
              <w:t>Sistema internazionale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D4D8D4A" w14:textId="06A384F5" w:rsidR="006839B1" w:rsidRDefault="00DA645B" w:rsidP="0035630C">
            <w:r>
              <w:t>Gli appunti consigliati sono quelli presi durante le lezioni frontali</w:t>
            </w:r>
            <w:r w:rsidR="001E69AF">
              <w:t xml:space="preserve"> e dal libro di testo</w:t>
            </w:r>
          </w:p>
          <w:p w14:paraId="5C87AA1E" w14:textId="77777777" w:rsidR="00DA645B" w:rsidRDefault="00DA645B" w:rsidP="0035630C"/>
          <w:p w14:paraId="4A69C96B" w14:textId="77777777" w:rsidR="00DA645B" w:rsidRDefault="00DA645B" w:rsidP="0035630C">
            <w:r>
              <w:t xml:space="preserve">In alternativa è possibile studiare gli argomenti dal manuale </w:t>
            </w:r>
          </w:p>
          <w:p w14:paraId="3CEAD42D" w14:textId="77777777" w:rsidR="001E69AF" w:rsidRDefault="001E69AF" w:rsidP="0035630C"/>
          <w:p w14:paraId="10BBE2DB" w14:textId="4B45F95F" w:rsidR="001E69AF" w:rsidRPr="009B5D4F" w:rsidRDefault="001E69AF" w:rsidP="0035630C"/>
        </w:tc>
        <w:tc>
          <w:tcPr>
            <w:tcW w:w="3447" w:type="dxa"/>
            <w:shd w:val="clear" w:color="auto" w:fill="auto"/>
            <w:vAlign w:val="center"/>
          </w:tcPr>
          <w:p w14:paraId="12FA95D2" w14:textId="51AB071E" w:rsidR="006839B1" w:rsidRPr="009B5D4F" w:rsidRDefault="00213447" w:rsidP="00213447">
            <w:r w:rsidRPr="00213447">
              <w:t>Ulteriore alternativa qualunque sito di elettrotecnica come: edutecnica.it/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5D80009C" w:rsidR="001E69AF" w:rsidRDefault="001E69AF">
      <w:pPr>
        <w:spacing w:after="160" w:line="259" w:lineRule="auto"/>
      </w:pPr>
      <w:r>
        <w:br w:type="page"/>
      </w:r>
    </w:p>
    <w:p w14:paraId="12A43AAA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1A6C0D7F" w14:textId="06AE74D6" w:rsidR="006839B1" w:rsidRPr="009B5D4F" w:rsidRDefault="001E69AF" w:rsidP="001E69AF">
            <w:pPr>
              <w:tabs>
                <w:tab w:val="center" w:pos="7380"/>
              </w:tabs>
              <w:jc w:val="center"/>
            </w:pPr>
            <w:r w:rsidRPr="001E69AF">
              <w:rPr>
                <w:b/>
                <w:bCs/>
              </w:rPr>
              <w:t>Diodi E Transistori 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4B430883" w14:textId="77777777" w:rsidR="001E69AF" w:rsidRDefault="001E69AF" w:rsidP="001E69AF">
            <w:pPr>
              <w:tabs>
                <w:tab w:val="center" w:pos="7380"/>
              </w:tabs>
            </w:pPr>
            <w:r w:rsidRPr="001E69AF">
              <w:t xml:space="preserve">Il condensatore elettrico: generalità; struttura. </w:t>
            </w:r>
          </w:p>
          <w:p w14:paraId="1DF6E469" w14:textId="2E958C26" w:rsidR="001E69AF" w:rsidRDefault="001E69AF" w:rsidP="001E69AF">
            <w:pPr>
              <w:tabs>
                <w:tab w:val="center" w:pos="7380"/>
              </w:tabs>
            </w:pPr>
            <w:r w:rsidRPr="001E69AF">
              <w:t>Condensatori in: serie; parallelo</w:t>
            </w:r>
            <w:r>
              <w:t>.</w:t>
            </w:r>
          </w:p>
          <w:p w14:paraId="0218FC92" w14:textId="0154411E" w:rsidR="006839B1" w:rsidRPr="009B5D4F" w:rsidRDefault="001E69AF" w:rsidP="001E69AF">
            <w:pPr>
              <w:tabs>
                <w:tab w:val="center" w:pos="7380"/>
              </w:tabs>
            </w:pPr>
            <w:r w:rsidRPr="001E69AF">
              <w:t xml:space="preserve">Fenomeni transitori nei circuiti RC: transitorio di carica; transitorio di scarica.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2EB2A09" w14:textId="77777777" w:rsidR="001E69AF" w:rsidRPr="001E69AF" w:rsidRDefault="001E69AF" w:rsidP="001E69AF">
            <w:r w:rsidRPr="001E69AF">
              <w:t>Gli appunti consigliati sono quelli presi durante le lezioni frontali e dal libro di testo</w:t>
            </w:r>
          </w:p>
          <w:p w14:paraId="12B85544" w14:textId="77777777" w:rsidR="001E69AF" w:rsidRPr="001E69AF" w:rsidRDefault="001E69AF" w:rsidP="001E69AF"/>
          <w:p w14:paraId="139E18CD" w14:textId="1CFA2D42" w:rsidR="006839B1" w:rsidRPr="009B5D4F" w:rsidRDefault="001E69AF" w:rsidP="00876F56">
            <w:r w:rsidRPr="001E69AF">
              <w:t xml:space="preserve">In alternativa è possibile studiare gli argomenti dal manuale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ABA0A0E" w14:textId="77777777" w:rsidR="00213447" w:rsidRPr="001E69AF" w:rsidRDefault="00213447" w:rsidP="00213447"/>
          <w:p w14:paraId="332A26F3" w14:textId="4E20C0FB" w:rsidR="006839B1" w:rsidRPr="009B5D4F" w:rsidRDefault="00213447" w:rsidP="00213447">
            <w:pPr>
              <w:tabs>
                <w:tab w:val="center" w:pos="7380"/>
              </w:tabs>
              <w:jc w:val="center"/>
            </w:pPr>
            <w:r w:rsidRPr="001E69AF">
              <w:t>Ulteriore alternativa qualunque sito di elettrotecnica come: edutecnica.it/</w:t>
            </w: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06C65269" w:rsidR="006839B1" w:rsidRPr="009B5D4F" w:rsidRDefault="001E69AF" w:rsidP="001E69AF">
            <w:pPr>
              <w:tabs>
                <w:tab w:val="center" w:pos="7380"/>
              </w:tabs>
            </w:pPr>
            <w:r w:rsidRPr="001E69AF">
              <w:t>L’induttore generalità.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DC44168" w14:textId="77777777" w:rsidR="001E69AF" w:rsidRDefault="001E69AF" w:rsidP="001E69AF">
            <w:r>
              <w:t>Gli appunti consigliati sono quelli presi durante le lezioni frontali e dal libro di testo</w:t>
            </w:r>
          </w:p>
          <w:p w14:paraId="7D0DFF5B" w14:textId="77777777" w:rsidR="001E69AF" w:rsidRDefault="001E69AF" w:rsidP="001E69AF"/>
          <w:p w14:paraId="09BC4BE5" w14:textId="017F00C5" w:rsidR="006839B1" w:rsidRPr="009B5D4F" w:rsidRDefault="001E69AF" w:rsidP="00876F56">
            <w:r>
              <w:t xml:space="preserve">In alternativa è possibile studiare gli argomenti dal manuale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523EAE31" w:rsidR="006839B1" w:rsidRPr="009B5D4F" w:rsidRDefault="00213447" w:rsidP="0035630C">
            <w:pPr>
              <w:tabs>
                <w:tab w:val="center" w:pos="7380"/>
              </w:tabs>
              <w:jc w:val="center"/>
            </w:pPr>
            <w:r>
              <w:t>Ulteriore alternativa qualunque sito di elettrotecnica come: edutecnica.it/</w:t>
            </w: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3BA28AC8" w14:textId="77777777" w:rsidR="001E69AF" w:rsidRDefault="001E69AF" w:rsidP="001E69AF">
            <w:pPr>
              <w:tabs>
                <w:tab w:val="center" w:pos="7380"/>
              </w:tabs>
            </w:pPr>
            <w:r w:rsidRPr="001E69AF">
              <w:t>Diodi: cenni sui materiali dei semiconduttori.</w:t>
            </w:r>
          </w:p>
          <w:p w14:paraId="62E14221" w14:textId="09B253D3" w:rsidR="001E69AF" w:rsidRDefault="001E69AF" w:rsidP="001E69AF">
            <w:pPr>
              <w:tabs>
                <w:tab w:val="center" w:pos="7380"/>
              </w:tabs>
            </w:pPr>
            <w:r>
              <w:t>Giunzione PN</w:t>
            </w:r>
          </w:p>
          <w:p w14:paraId="3E007D5D" w14:textId="77777777" w:rsidR="001E69AF" w:rsidRDefault="001E69AF" w:rsidP="001E69AF">
            <w:pPr>
              <w:tabs>
                <w:tab w:val="center" w:pos="7380"/>
              </w:tabs>
            </w:pPr>
            <w:r w:rsidRPr="001E69AF">
              <w:t>Il diodo come raddrizzatore di tensione.</w:t>
            </w:r>
          </w:p>
          <w:p w14:paraId="358BA753" w14:textId="2C503B28" w:rsidR="006839B1" w:rsidRPr="009B5D4F" w:rsidRDefault="001E69AF" w:rsidP="00876F56">
            <w:pPr>
              <w:tabs>
                <w:tab w:val="center" w:pos="7380"/>
              </w:tabs>
            </w:pPr>
            <w:r w:rsidRPr="001E69AF">
              <w:t>La conduzione diretta ed inversa del diodo. il diodo LED.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2BE6373" w14:textId="77777777" w:rsidR="001E69AF" w:rsidRDefault="001E69AF" w:rsidP="001E69AF">
            <w:r>
              <w:t>Gli appunti consigliati sono quelli presi durante le lezioni frontali e dal libro di testo</w:t>
            </w:r>
          </w:p>
          <w:p w14:paraId="6CFA0B6A" w14:textId="77777777" w:rsidR="001E69AF" w:rsidRDefault="001E69AF" w:rsidP="001E69AF"/>
          <w:p w14:paraId="499EE1E2" w14:textId="004D30A8" w:rsidR="006839B1" w:rsidRPr="009B5D4F" w:rsidRDefault="001E69AF" w:rsidP="001E69AF">
            <w:r>
              <w:t xml:space="preserve">In alternativa è possibile studiare gli argomenti dal manuale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C477EE7" w:rsidR="006839B1" w:rsidRPr="009B5D4F" w:rsidRDefault="00213447" w:rsidP="0035630C">
            <w:pPr>
              <w:tabs>
                <w:tab w:val="center" w:pos="7380"/>
              </w:tabs>
              <w:jc w:val="center"/>
            </w:pPr>
            <w:r>
              <w:t>Ulteriore alternativa qualunque sito di elettrotecnica come: edutecnica.it/</w:t>
            </w: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Default="006839B1" w:rsidP="006839B1">
      <w:pPr>
        <w:tabs>
          <w:tab w:val="center" w:pos="7380"/>
        </w:tabs>
      </w:pPr>
    </w:p>
    <w:p w14:paraId="07D01255" w14:textId="77777777" w:rsidR="00213447" w:rsidRDefault="00213447" w:rsidP="006839B1">
      <w:pPr>
        <w:tabs>
          <w:tab w:val="center" w:pos="7380"/>
        </w:tabs>
      </w:pPr>
    </w:p>
    <w:p w14:paraId="655BA0DA" w14:textId="77777777" w:rsidR="00213447" w:rsidRPr="009B5D4F" w:rsidRDefault="00213447" w:rsidP="006839B1">
      <w:pPr>
        <w:tabs>
          <w:tab w:val="center" w:pos="7380"/>
        </w:tabs>
      </w:pPr>
    </w:p>
    <w:p w14:paraId="3B631049" w14:textId="16F7184F" w:rsidR="006839B1" w:rsidRDefault="006839B1" w:rsidP="006839B1">
      <w:pPr>
        <w:tabs>
          <w:tab w:val="center" w:pos="7380"/>
        </w:tabs>
      </w:pPr>
      <w:r w:rsidRPr="009B5D4F">
        <w:t>Castellanza,</w:t>
      </w:r>
      <w:r w:rsidR="00213447">
        <w:t xml:space="preserve"> 22/06/2025</w:t>
      </w:r>
      <w:r w:rsidRPr="009B5D4F">
        <w:tab/>
        <w:t>Firma dei docenti</w:t>
      </w:r>
    </w:p>
    <w:p w14:paraId="74DD2263" w14:textId="627D22C1" w:rsidR="00213447" w:rsidRDefault="00213447" w:rsidP="006839B1">
      <w:pPr>
        <w:tabs>
          <w:tab w:val="center" w:pos="7380"/>
        </w:tabs>
      </w:pPr>
      <w:r>
        <w:t xml:space="preserve"> </w:t>
      </w:r>
    </w:p>
    <w:p w14:paraId="42881335" w14:textId="6B03A860" w:rsidR="00213447" w:rsidRPr="00213447" w:rsidRDefault="00213447" w:rsidP="00213447">
      <w:pPr>
        <w:tabs>
          <w:tab w:val="center" w:pos="7380"/>
        </w:tabs>
        <w:jc w:val="center"/>
        <w:rPr>
          <w:rFonts w:ascii="Lucida Calligraphy" w:hAnsi="Lucida Calligraphy" w:cs="Dreaming Outloud Script Pro"/>
        </w:rPr>
      </w:pPr>
      <w:r>
        <w:rPr>
          <w:rFonts w:ascii="Dreaming Outloud Script Pro" w:hAnsi="Dreaming Outloud Script Pro" w:cs="Dreaming Outloud Script Pro"/>
        </w:rPr>
        <w:t xml:space="preserve">                                                                                                 </w:t>
      </w:r>
      <w:r w:rsidRPr="00213447">
        <w:rPr>
          <w:rFonts w:ascii="Lucida Calligraphy" w:hAnsi="Lucida Calligraphy" w:cs="Dreaming Outloud Script Pro"/>
        </w:rPr>
        <w:t>Emilio Di Palma</w:t>
      </w:r>
    </w:p>
    <w:p w14:paraId="750531DA" w14:textId="3E6A0B1F" w:rsidR="00213447" w:rsidRPr="00213447" w:rsidRDefault="00213447" w:rsidP="00213447">
      <w:pPr>
        <w:tabs>
          <w:tab w:val="center" w:pos="7380"/>
        </w:tabs>
        <w:jc w:val="center"/>
        <w:rPr>
          <w:rFonts w:ascii="Lucida Calligraphy" w:hAnsi="Lucida Calligraphy" w:cs="Dreaming Outloud Script Pro"/>
        </w:rPr>
      </w:pPr>
      <w:r w:rsidRPr="00213447">
        <w:rPr>
          <w:rFonts w:ascii="Lucida Calligraphy" w:hAnsi="Lucida Calligraphy" w:cs="Dreaming Outloud Script Pro"/>
        </w:rPr>
        <w:t xml:space="preserve">                                                                               Luigi Cavuoto</w:t>
      </w:r>
    </w:p>
    <w:p w14:paraId="2B786DF2" w14:textId="7615456C" w:rsidR="006839B1" w:rsidRPr="00213447" w:rsidRDefault="006839B1" w:rsidP="00213447">
      <w:pPr>
        <w:tabs>
          <w:tab w:val="center" w:pos="7380"/>
        </w:tabs>
        <w:rPr>
          <w:rFonts w:ascii="Lucida Calligraphy" w:hAnsi="Lucida Calligraphy"/>
        </w:rPr>
      </w:pPr>
      <w:r w:rsidRPr="00213447">
        <w:rPr>
          <w:rFonts w:ascii="Lucida Calligraphy" w:hAnsi="Lucida Calligraphy"/>
        </w:rPr>
        <w:tab/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864B3" w14:textId="77777777" w:rsidR="001C35E8" w:rsidRDefault="001C35E8" w:rsidP="009B0005">
      <w:r>
        <w:separator/>
      </w:r>
    </w:p>
  </w:endnote>
  <w:endnote w:type="continuationSeparator" w:id="0">
    <w:p w14:paraId="2E411B70" w14:textId="77777777" w:rsidR="001C35E8" w:rsidRDefault="001C35E8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A8CD3" w14:textId="77777777" w:rsidR="001C35E8" w:rsidRDefault="001C35E8" w:rsidP="009B0005">
      <w:r>
        <w:separator/>
      </w:r>
    </w:p>
  </w:footnote>
  <w:footnote w:type="continuationSeparator" w:id="0">
    <w:p w14:paraId="388095C4" w14:textId="77777777" w:rsidR="001C35E8" w:rsidRDefault="001C35E8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1361B"/>
    <w:rsid w:val="000246D8"/>
    <w:rsid w:val="001801A8"/>
    <w:rsid w:val="001C35E8"/>
    <w:rsid w:val="001E69AF"/>
    <w:rsid w:val="00213447"/>
    <w:rsid w:val="00294053"/>
    <w:rsid w:val="00325F1F"/>
    <w:rsid w:val="00425F37"/>
    <w:rsid w:val="0046602E"/>
    <w:rsid w:val="005A7181"/>
    <w:rsid w:val="006839B1"/>
    <w:rsid w:val="006A1FD7"/>
    <w:rsid w:val="006B4D7D"/>
    <w:rsid w:val="006C0CB9"/>
    <w:rsid w:val="0072091B"/>
    <w:rsid w:val="00752811"/>
    <w:rsid w:val="00876F56"/>
    <w:rsid w:val="00932EFF"/>
    <w:rsid w:val="009453C7"/>
    <w:rsid w:val="00995877"/>
    <w:rsid w:val="009A1E3B"/>
    <w:rsid w:val="009B0005"/>
    <w:rsid w:val="00A02AE5"/>
    <w:rsid w:val="00A21CC3"/>
    <w:rsid w:val="00A81123"/>
    <w:rsid w:val="00A8509B"/>
    <w:rsid w:val="00B060EE"/>
    <w:rsid w:val="00C2276D"/>
    <w:rsid w:val="00C75219"/>
    <w:rsid w:val="00DA645B"/>
    <w:rsid w:val="00EB71C7"/>
    <w:rsid w:val="00EC685B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Emilio Di Palma</cp:lastModifiedBy>
  <cp:revision>4</cp:revision>
  <dcterms:created xsi:type="dcterms:W3CDTF">2025-06-21T19:25:00Z</dcterms:created>
  <dcterms:modified xsi:type="dcterms:W3CDTF">2025-06-24T17:50:00Z</dcterms:modified>
</cp:coreProperties>
</file>