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601CB" w14:textId="6288AB44" w:rsidR="00EB71C7" w:rsidRDefault="00EB71C7" w:rsidP="006839B1"/>
    <w:p w14:paraId="2C9FED5A" w14:textId="77777777" w:rsidR="0076540B" w:rsidRDefault="0076540B" w:rsidP="0076540B">
      <w:pPr>
        <w:tabs>
          <w:tab w:val="left" w:pos="5580"/>
        </w:tabs>
        <w:rPr>
          <w:rFonts w:eastAsia="DejaVu Sans"/>
          <w:sz w:val="24"/>
        </w:rPr>
      </w:pPr>
    </w:p>
    <w:p w14:paraId="0E6164E6" w14:textId="77777777" w:rsidR="0076540B" w:rsidRDefault="0076540B" w:rsidP="0076540B">
      <w:pPr>
        <w:tabs>
          <w:tab w:val="left" w:pos="6300"/>
        </w:tabs>
        <w:rPr>
          <w:rFonts w:eastAsia="Times New Roman"/>
          <w:sz w:val="24"/>
        </w:rPr>
      </w:pPr>
      <w:r>
        <w:rPr>
          <w:rFonts w:eastAsia="DejaVu Sans"/>
          <w:sz w:val="24"/>
        </w:rPr>
        <w:t xml:space="preserve">Docente </w:t>
      </w:r>
      <w:r>
        <w:rPr>
          <w:rFonts w:eastAsia="DejaVu Sans"/>
          <w:b/>
          <w:sz w:val="24"/>
        </w:rPr>
        <w:t>ALBERTO AIROLDI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A.S. </w:t>
      </w:r>
      <w:r>
        <w:rPr>
          <w:b/>
          <w:sz w:val="24"/>
        </w:rPr>
        <w:t>2024/2025</w:t>
      </w:r>
    </w:p>
    <w:p w14:paraId="49687ECE" w14:textId="744694BC" w:rsidR="0076540B" w:rsidRDefault="0076540B" w:rsidP="0076540B">
      <w:pPr>
        <w:tabs>
          <w:tab w:val="left" w:pos="6300"/>
        </w:tabs>
        <w:rPr>
          <w:rFonts w:eastAsia="DejaVu Sans"/>
          <w:sz w:val="24"/>
        </w:rPr>
      </w:pPr>
      <w:r>
        <w:rPr>
          <w:sz w:val="24"/>
        </w:rPr>
        <w:t xml:space="preserve">DISCIPLINA </w:t>
      </w:r>
      <w:r>
        <w:rPr>
          <w:b/>
          <w:sz w:val="24"/>
        </w:rPr>
        <w:t>LINGUA E LETTERATURA ITALIANA</w:t>
      </w:r>
      <w:r>
        <w:rPr>
          <w:rFonts w:eastAsia="DejaVu Sans"/>
          <w:sz w:val="24"/>
        </w:rPr>
        <w:t xml:space="preserve">              </w:t>
      </w:r>
      <w:r>
        <w:rPr>
          <w:rFonts w:eastAsia="DejaVu Sans"/>
          <w:sz w:val="24"/>
        </w:rPr>
        <w:tab/>
      </w:r>
      <w:r>
        <w:rPr>
          <w:rFonts w:eastAsia="DejaVu Sans"/>
          <w:sz w:val="24"/>
        </w:rPr>
        <w:tab/>
      </w:r>
      <w:r w:rsidR="00162041">
        <w:rPr>
          <w:rFonts w:eastAsia="DejaVu Sans"/>
          <w:sz w:val="24"/>
        </w:rPr>
        <w:tab/>
      </w:r>
      <w:r w:rsidR="00162041">
        <w:rPr>
          <w:rFonts w:eastAsia="DejaVu Sans"/>
          <w:sz w:val="24"/>
        </w:rPr>
        <w:tab/>
      </w:r>
      <w:bookmarkStart w:id="0" w:name="_GoBack"/>
      <w:bookmarkEnd w:id="0"/>
      <w:r>
        <w:rPr>
          <w:rFonts w:eastAsia="DejaVu Sans"/>
          <w:sz w:val="24"/>
        </w:rPr>
        <w:t xml:space="preserve">Classe </w:t>
      </w:r>
      <w:r>
        <w:rPr>
          <w:rFonts w:eastAsia="DejaVu Sans"/>
          <w:b/>
          <w:sz w:val="24"/>
        </w:rPr>
        <w:t>4^ GI</w:t>
      </w:r>
    </w:p>
    <w:p w14:paraId="48D587F7" w14:textId="77777777" w:rsidR="0076540B" w:rsidRDefault="0076540B" w:rsidP="0076540B">
      <w:pPr>
        <w:pStyle w:val="Header"/>
        <w:tabs>
          <w:tab w:val="left" w:pos="708"/>
        </w:tabs>
        <w:rPr>
          <w:rFonts w:ascii="Arial" w:eastAsia="Times New Roman" w:hAnsi="Arial" w:cs="Arial"/>
          <w:sz w:val="20"/>
          <w:szCs w:val="24"/>
        </w:rPr>
      </w:pPr>
    </w:p>
    <w:p w14:paraId="42CDF47C" w14:textId="77777777" w:rsidR="0076540B" w:rsidRDefault="0076540B" w:rsidP="0076540B">
      <w:pPr>
        <w:pStyle w:val="Header"/>
        <w:tabs>
          <w:tab w:val="left" w:pos="708"/>
        </w:tabs>
        <w:rPr>
          <w:rFonts w:ascii="Arial" w:hAnsi="Arial" w:cs="Arial"/>
          <w:szCs w:val="24"/>
        </w:rPr>
      </w:pPr>
    </w:p>
    <w:p w14:paraId="72290625" w14:textId="77777777" w:rsidR="0076540B" w:rsidRDefault="0076540B" w:rsidP="0076540B">
      <w:pPr>
        <w:jc w:val="center"/>
        <w:rPr>
          <w:rFonts w:ascii="Arial" w:hAnsi="Arial" w:cs="Times New Roman"/>
          <w:b/>
          <w:bCs/>
          <w:sz w:val="22"/>
          <w:szCs w:val="24"/>
        </w:rPr>
      </w:pPr>
      <w:r>
        <w:rPr>
          <w:b/>
          <w:bCs/>
          <w:sz w:val="22"/>
        </w:rPr>
        <w:t>MODIFICHE ALLA PROGRAMMAZIONE INIZIALE</w:t>
      </w:r>
    </w:p>
    <w:p w14:paraId="2ADDB620" w14:textId="77777777" w:rsidR="0076540B" w:rsidRDefault="0076540B" w:rsidP="0076540B">
      <w:pPr>
        <w:jc w:val="center"/>
        <w:rPr>
          <w:b/>
          <w:bCs/>
          <w:sz w:val="22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76540B" w14:paraId="2C27AF91" w14:textId="77777777" w:rsidTr="0076540B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0A6B2" w14:textId="77777777" w:rsidR="0076540B" w:rsidRDefault="0076540B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1) UNITÀ’ DI APPRENDIMENTO PROGRAMMATE A INIZIO ANNO MA NON AFFRONTATE, CON LE RELATIVE MOTIVAZIONI</w:t>
            </w:r>
          </w:p>
        </w:tc>
      </w:tr>
      <w:tr w:rsidR="0076540B" w14:paraId="5839F219" w14:textId="77777777" w:rsidTr="0076540B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0A4C" w14:textId="77777777" w:rsidR="0076540B" w:rsidRDefault="0076540B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 xml:space="preserve">Per ragioni di tempo non è stata affrontata la seguente unità didattica: A. Manzoni, la vita e le opere. La poesia patriottica e civile, l’approdo al romanzo storico. </w:t>
            </w:r>
            <w:r>
              <w:rPr>
                <w:rFonts w:cs="Arial"/>
                <w:i/>
              </w:rPr>
              <w:t>Il cinque maggio</w:t>
            </w:r>
          </w:p>
          <w:p w14:paraId="1CA2B711" w14:textId="77777777" w:rsidR="0076540B" w:rsidRDefault="0076540B">
            <w:pPr>
              <w:rPr>
                <w:rFonts w:cs="Arial"/>
              </w:rPr>
            </w:pPr>
          </w:p>
          <w:p w14:paraId="2955B628" w14:textId="77777777" w:rsidR="0076540B" w:rsidRDefault="0076540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209938E" w14:textId="77777777" w:rsidR="0076540B" w:rsidRDefault="0076540B" w:rsidP="0076540B">
      <w:pPr>
        <w:rPr>
          <w:rFonts w:ascii="Arial" w:hAnsi="Arial" w:cs="Arial"/>
        </w:rPr>
      </w:pPr>
    </w:p>
    <w:p w14:paraId="046E8CB3" w14:textId="77777777" w:rsidR="0076540B" w:rsidRDefault="0076540B" w:rsidP="0076540B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76540B" w14:paraId="6356B739" w14:textId="77777777" w:rsidTr="0076540B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867E6" w14:textId="77777777" w:rsidR="0076540B" w:rsidRDefault="0076540B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2) MODIFICHE ALLE UNITÀ’ DI APPRENDIMENTO AFFRONTATE E RELATIVE MOTIVAZIONI</w:t>
            </w:r>
          </w:p>
        </w:tc>
      </w:tr>
      <w:tr w:rsidR="0076540B" w14:paraId="2D657EB8" w14:textId="77777777" w:rsidTr="0076540B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E94A" w14:textId="77777777" w:rsidR="0076540B" w:rsidRDefault="0076540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9BB3395" w14:textId="77777777" w:rsidR="0076540B" w:rsidRDefault="0076540B" w:rsidP="0076540B">
      <w:pPr>
        <w:rPr>
          <w:rFonts w:ascii="Arial" w:hAnsi="Arial" w:cs="Arial"/>
        </w:rPr>
      </w:pPr>
    </w:p>
    <w:p w14:paraId="0DB6B3B3" w14:textId="77777777" w:rsidR="0076540B" w:rsidRDefault="0076540B" w:rsidP="0076540B">
      <w:pPr>
        <w:jc w:val="center"/>
        <w:rPr>
          <w:rFonts w:cs="Times New Roman"/>
          <w:b/>
          <w:bCs/>
          <w:sz w:val="22"/>
        </w:rPr>
      </w:pPr>
    </w:p>
    <w:p w14:paraId="351881F7" w14:textId="77777777" w:rsidR="0076540B" w:rsidRDefault="0076540B" w:rsidP="0076540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083EB374" w14:textId="77777777" w:rsidR="0076540B" w:rsidRDefault="0076540B" w:rsidP="0076540B">
      <w:pPr>
        <w:jc w:val="center"/>
        <w:rPr>
          <w:rFonts w:cs="Arial"/>
        </w:rPr>
      </w:pPr>
      <w:r>
        <w:rPr>
          <w:b/>
          <w:bCs/>
          <w:sz w:val="22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687730FF" w14:textId="77777777" w:rsidR="0076540B" w:rsidRDefault="0076540B" w:rsidP="0076540B">
      <w:pPr>
        <w:rPr>
          <w:rFonts w:cs="Arial"/>
        </w:rPr>
      </w:pPr>
    </w:p>
    <w:p w14:paraId="3F9F87E5" w14:textId="77777777" w:rsidR="0076540B" w:rsidRDefault="0076540B" w:rsidP="0076540B">
      <w:pPr>
        <w:jc w:val="center"/>
        <w:rPr>
          <w:rFonts w:cs="Arial"/>
        </w:rPr>
      </w:pPr>
      <w:r>
        <w:rPr>
          <w:rFonts w:cs="Arial"/>
        </w:rPr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6540B" w14:paraId="0AB091E9" w14:textId="77777777" w:rsidTr="0076540B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2D30" w14:textId="77777777" w:rsidR="0076540B" w:rsidRDefault="0076540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Argomento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71D6" w14:textId="77777777" w:rsidR="0076540B" w:rsidRDefault="0076540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del libro /appunti per la teoria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120F" w14:textId="77777777" w:rsidR="0076540B" w:rsidRDefault="0076540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del libro/altro per gli esercizi</w:t>
            </w:r>
          </w:p>
        </w:tc>
      </w:tr>
      <w:tr w:rsidR="0076540B" w14:paraId="2BF9ECDD" w14:textId="77777777" w:rsidTr="0076540B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3D8F" w14:textId="77777777" w:rsidR="0076540B" w:rsidRDefault="0076540B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 xml:space="preserve">La civiltà barocca e la rivoluzione scientifica: La trattatistica. </w:t>
            </w:r>
          </w:p>
          <w:p w14:paraId="79786D57" w14:textId="77777777" w:rsidR="0076540B" w:rsidRDefault="0076540B">
            <w:pPr>
              <w:rPr>
                <w:rFonts w:cs="Arial"/>
              </w:rPr>
            </w:pPr>
            <w:r>
              <w:rPr>
                <w:rFonts w:cs="Arial"/>
              </w:rPr>
              <w:t>Galileo Galilei: la vita, il contesto storico-culturale; La letteratura barocca: caratteri generali.</w:t>
            </w:r>
          </w:p>
          <w:p w14:paraId="1C078D02" w14:textId="77777777" w:rsidR="0076540B" w:rsidRDefault="0076540B">
            <w:pPr>
              <w:rPr>
                <w:rFonts w:cs="Arial"/>
              </w:rPr>
            </w:pPr>
          </w:p>
          <w:p w14:paraId="68B93681" w14:textId="77777777" w:rsidR="0076540B" w:rsidRDefault="0076540B">
            <w:pPr>
              <w:rPr>
                <w:rFonts w:cs="Arial"/>
              </w:rPr>
            </w:pPr>
            <w:r>
              <w:rPr>
                <w:rFonts w:cs="Arial"/>
              </w:rPr>
              <w:t>Cervantes</w:t>
            </w:r>
          </w:p>
          <w:p w14:paraId="246CD638" w14:textId="77777777" w:rsidR="0076540B" w:rsidRDefault="007654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F6A2" w14:textId="77777777" w:rsidR="0076540B" w:rsidRDefault="0076540B">
            <w:pPr>
              <w:rPr>
                <w:rFonts w:ascii="Arial" w:hAnsi="Arial" w:cs="Arial"/>
                <w:szCs w:val="24"/>
              </w:rPr>
            </w:pPr>
          </w:p>
          <w:p w14:paraId="359CB251" w14:textId="77777777" w:rsidR="0076540B" w:rsidRDefault="0076540B">
            <w:pPr>
              <w:rPr>
                <w:rFonts w:cs="Arial"/>
              </w:rPr>
            </w:pPr>
            <w:r>
              <w:rPr>
                <w:rFonts w:cs="Arial"/>
              </w:rPr>
              <w:t>Pagine 4-30, 31-42</w:t>
            </w:r>
          </w:p>
          <w:p w14:paraId="5771A4DE" w14:textId="77777777" w:rsidR="0076540B" w:rsidRDefault="0076540B">
            <w:pPr>
              <w:rPr>
                <w:rFonts w:cs="Arial"/>
              </w:rPr>
            </w:pPr>
          </w:p>
          <w:p w14:paraId="3DCEB184" w14:textId="77777777" w:rsidR="0076540B" w:rsidRDefault="0076540B">
            <w:pPr>
              <w:rPr>
                <w:rFonts w:cs="Arial"/>
              </w:rPr>
            </w:pPr>
            <w:r>
              <w:rPr>
                <w:rFonts w:cs="Arial"/>
              </w:rPr>
              <w:t>Pagine 88-132</w:t>
            </w:r>
          </w:p>
          <w:p w14:paraId="3D7CD8C4" w14:textId="77777777" w:rsidR="0076540B" w:rsidRDefault="0076540B">
            <w:pPr>
              <w:rPr>
                <w:rFonts w:cs="Arial"/>
              </w:rPr>
            </w:pPr>
          </w:p>
          <w:p w14:paraId="79949970" w14:textId="77777777" w:rsidR="0076540B" w:rsidRDefault="0076540B">
            <w:pPr>
              <w:rPr>
                <w:rFonts w:cs="Arial"/>
              </w:rPr>
            </w:pPr>
          </w:p>
          <w:p w14:paraId="54CF4D68" w14:textId="77777777" w:rsidR="0076540B" w:rsidRDefault="0076540B">
            <w:pPr>
              <w:rPr>
                <w:rFonts w:cs="Arial"/>
              </w:rPr>
            </w:pPr>
          </w:p>
          <w:p w14:paraId="2FD96207" w14:textId="77777777" w:rsidR="0076540B" w:rsidRDefault="0076540B">
            <w:pPr>
              <w:rPr>
                <w:rFonts w:cs="Arial"/>
              </w:rPr>
            </w:pPr>
          </w:p>
          <w:p w14:paraId="419278D1" w14:textId="77777777" w:rsidR="0076540B" w:rsidRDefault="0076540B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52-59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AE56" w14:textId="77777777" w:rsidR="0076540B" w:rsidRDefault="0076540B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 xml:space="preserve">Lettura e analisi del testo con relativi esercizi proposti dal libro di testo: “Lettere copernicane”: </w:t>
            </w:r>
            <w:r>
              <w:rPr>
                <w:rFonts w:cs="Arial"/>
                <w:i/>
              </w:rPr>
              <w:t>La scienza e le sacre scritture</w:t>
            </w:r>
            <w:r>
              <w:rPr>
                <w:rFonts w:cs="Arial"/>
              </w:rPr>
              <w:t xml:space="preserve">; </w:t>
            </w:r>
            <w:r>
              <w:rPr>
                <w:rFonts w:cs="Arial"/>
                <w:i/>
              </w:rPr>
              <w:t>Sidereus Nuncius</w:t>
            </w:r>
            <w:r>
              <w:rPr>
                <w:rFonts w:cs="Arial"/>
              </w:rPr>
              <w:t xml:space="preserve">; Il Saggiatore </w:t>
            </w:r>
            <w:r>
              <w:rPr>
                <w:rFonts w:cs="Arial"/>
                <w:i/>
              </w:rPr>
              <w:t>La favola dei suoni</w:t>
            </w:r>
            <w:r>
              <w:rPr>
                <w:rFonts w:cs="Arial"/>
              </w:rPr>
              <w:t xml:space="preserve">; il “Dialogo sopra i due massimi sistemi” </w:t>
            </w:r>
            <w:r>
              <w:rPr>
                <w:rFonts w:cs="Arial"/>
                <w:i/>
              </w:rPr>
              <w:t>I seguaci di Aristotele e l’Ipse dixit</w:t>
            </w:r>
            <w:r>
              <w:rPr>
                <w:rFonts w:cs="Arial"/>
              </w:rPr>
              <w:t xml:space="preserve">; </w:t>
            </w:r>
            <w:r>
              <w:rPr>
                <w:rFonts w:cs="Arial"/>
                <w:i/>
              </w:rPr>
              <w:t>Osservare per capire</w:t>
            </w:r>
            <w:r>
              <w:rPr>
                <w:rFonts w:cs="Arial"/>
              </w:rPr>
              <w:t xml:space="preserve">. </w:t>
            </w:r>
          </w:p>
        </w:tc>
      </w:tr>
      <w:tr w:rsidR="0076540B" w14:paraId="05F6AD81" w14:textId="77777777" w:rsidTr="0076540B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A909" w14:textId="77777777" w:rsidR="0076540B" w:rsidRDefault="0076540B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il teatro del Seicento</w:t>
            </w:r>
          </w:p>
          <w:p w14:paraId="6A61946F" w14:textId="77777777" w:rsidR="0076540B" w:rsidRDefault="0076540B">
            <w:pPr>
              <w:rPr>
                <w:rFonts w:cs="Arial"/>
              </w:rPr>
            </w:pPr>
            <w:r>
              <w:rPr>
                <w:rFonts w:cs="Arial"/>
              </w:rPr>
              <w:t>Shakespeare: la vita, le opere principali in sintesi.</w:t>
            </w:r>
          </w:p>
          <w:p w14:paraId="3C88622E" w14:textId="77777777" w:rsidR="0076540B" w:rsidRDefault="0076540B">
            <w:pPr>
              <w:rPr>
                <w:rFonts w:cs="Arial"/>
              </w:rPr>
            </w:pPr>
          </w:p>
          <w:p w14:paraId="572B6237" w14:textId="77777777" w:rsidR="0076540B" w:rsidRDefault="0076540B">
            <w:pPr>
              <w:rPr>
                <w:rFonts w:cs="Arial"/>
              </w:rPr>
            </w:pPr>
            <w:r>
              <w:rPr>
                <w:rFonts w:cs="Arial"/>
              </w:rPr>
              <w:t>Moliere: la vita, le opere in sintesi, le caratteristiche e i contenuti delle sue commedie</w:t>
            </w:r>
          </w:p>
          <w:p w14:paraId="3663BA36" w14:textId="77777777" w:rsidR="0076540B" w:rsidRDefault="0076540B">
            <w:pPr>
              <w:rPr>
                <w:rFonts w:cs="Arial"/>
              </w:rPr>
            </w:pPr>
          </w:p>
          <w:p w14:paraId="2AEB887A" w14:textId="77777777" w:rsidR="0076540B" w:rsidRDefault="0076540B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 xml:space="preserve">La Commedia dell’Arte; Goldoni: la vita, la riforma del teatro.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8883" w14:textId="77777777" w:rsidR="0076540B" w:rsidRDefault="0076540B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74-87</w:t>
            </w:r>
          </w:p>
          <w:p w14:paraId="2284DB6A" w14:textId="77777777" w:rsidR="0076540B" w:rsidRDefault="0076540B">
            <w:pPr>
              <w:rPr>
                <w:rFonts w:cs="Arial"/>
              </w:rPr>
            </w:pPr>
          </w:p>
          <w:p w14:paraId="5DE23278" w14:textId="77777777" w:rsidR="0076540B" w:rsidRDefault="0076540B">
            <w:pPr>
              <w:rPr>
                <w:rFonts w:cs="Arial"/>
              </w:rPr>
            </w:pPr>
          </w:p>
          <w:p w14:paraId="49B711F1" w14:textId="77777777" w:rsidR="0076540B" w:rsidRDefault="0076540B">
            <w:pPr>
              <w:rPr>
                <w:rFonts w:cs="Arial"/>
              </w:rPr>
            </w:pPr>
          </w:p>
          <w:p w14:paraId="0F38170E" w14:textId="77777777" w:rsidR="0076540B" w:rsidRDefault="0076540B">
            <w:pPr>
              <w:rPr>
                <w:rFonts w:cs="Arial"/>
              </w:rPr>
            </w:pPr>
            <w:r>
              <w:rPr>
                <w:rFonts w:cs="Arial"/>
              </w:rPr>
              <w:t>Pagine 69-73</w:t>
            </w:r>
          </w:p>
          <w:p w14:paraId="75D93904" w14:textId="77777777" w:rsidR="0076540B" w:rsidRDefault="0076540B">
            <w:pPr>
              <w:rPr>
                <w:rFonts w:cs="Arial"/>
              </w:rPr>
            </w:pPr>
          </w:p>
          <w:p w14:paraId="296D52DA" w14:textId="77777777" w:rsidR="0076540B" w:rsidRDefault="0076540B">
            <w:pPr>
              <w:rPr>
                <w:rFonts w:cs="Arial"/>
              </w:rPr>
            </w:pPr>
          </w:p>
          <w:p w14:paraId="62104D89" w14:textId="77777777" w:rsidR="0076540B" w:rsidRDefault="0076540B">
            <w:pPr>
              <w:rPr>
                <w:rFonts w:cs="Arial"/>
              </w:rPr>
            </w:pPr>
          </w:p>
          <w:p w14:paraId="267B6088" w14:textId="77777777" w:rsidR="0076540B" w:rsidRDefault="0076540B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212-269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A20" w14:textId="77777777" w:rsidR="0076540B" w:rsidRDefault="0076540B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Lettura e analisi del testo con relativi esercizi proposti dal libro di testo:</w:t>
            </w:r>
          </w:p>
          <w:p w14:paraId="4CB28AB8" w14:textId="77777777" w:rsidR="0076540B" w:rsidRDefault="0076540B">
            <w:pPr>
              <w:rPr>
                <w:rFonts w:cs="Arial"/>
              </w:rPr>
            </w:pPr>
            <w:r>
              <w:rPr>
                <w:rFonts w:cs="Arial"/>
              </w:rPr>
              <w:t>Analisi della tragedia “Amleto” con visione della versione cinematografica di K. Branagh.</w:t>
            </w:r>
          </w:p>
          <w:p w14:paraId="7880A0AA" w14:textId="77777777" w:rsidR="0076540B" w:rsidRDefault="0076540B">
            <w:pPr>
              <w:rPr>
                <w:rFonts w:cs="Arial"/>
                <w:i/>
              </w:rPr>
            </w:pPr>
          </w:p>
          <w:p w14:paraId="79A08234" w14:textId="77777777" w:rsidR="0076540B" w:rsidRDefault="0076540B">
            <w:pPr>
              <w:rPr>
                <w:rFonts w:cs="Arial"/>
              </w:rPr>
            </w:pPr>
          </w:p>
          <w:p w14:paraId="1DB00D30" w14:textId="77777777" w:rsidR="0076540B" w:rsidRDefault="0076540B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Analisi e visione integrale della commedia “La locandiera”. Tutti i brani antologici presenti sul testo.</w:t>
            </w:r>
          </w:p>
        </w:tc>
      </w:tr>
    </w:tbl>
    <w:p w14:paraId="24A79419" w14:textId="77777777" w:rsidR="0076540B" w:rsidRDefault="0076540B" w:rsidP="0076540B">
      <w:pPr>
        <w:rPr>
          <w:rFonts w:cs="Arial"/>
        </w:rPr>
      </w:pPr>
    </w:p>
    <w:p w14:paraId="4BE9417F" w14:textId="77777777" w:rsidR="0076540B" w:rsidRDefault="0076540B" w:rsidP="0076540B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lastRenderedPageBreak/>
        <w:t>SECONDO PERIODO</w:t>
      </w:r>
    </w:p>
    <w:p w14:paraId="4E828ABD" w14:textId="77777777" w:rsidR="0076540B" w:rsidRDefault="0076540B" w:rsidP="0076540B">
      <w:pPr>
        <w:tabs>
          <w:tab w:val="center" w:pos="7380"/>
        </w:tabs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6540B" w14:paraId="16D8AF3C" w14:textId="77777777" w:rsidTr="0076540B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5A31" w14:textId="77777777" w:rsidR="0076540B" w:rsidRDefault="0076540B">
            <w:pPr>
              <w:tabs>
                <w:tab w:val="center" w:pos="738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Argomento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C200" w14:textId="77777777" w:rsidR="0076540B" w:rsidRDefault="0076540B">
            <w:pPr>
              <w:tabs>
                <w:tab w:val="center" w:pos="738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del libro/appunti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3652" w14:textId="77777777" w:rsidR="0076540B" w:rsidRDefault="0076540B">
            <w:pPr>
              <w:tabs>
                <w:tab w:val="center" w:pos="738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del libro/altro per gli esercizi</w:t>
            </w:r>
          </w:p>
        </w:tc>
      </w:tr>
      <w:tr w:rsidR="0076540B" w14:paraId="16E53863" w14:textId="77777777" w:rsidTr="0076540B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EE0" w14:textId="77777777" w:rsidR="0076540B" w:rsidRDefault="0076540B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  <w:r>
              <w:rPr>
                <w:color w:val="000000"/>
                <w:sz w:val="18"/>
              </w:rPr>
              <w:t>L’età dei lumi in Francia e in Italia</w:t>
            </w:r>
          </w:p>
          <w:p w14:paraId="288F7531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Beccaria: il pensiero. Contenuto di “Dei delitti e delle pene”.</w:t>
            </w:r>
          </w:p>
          <w:p w14:paraId="228FAD06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7CED78F2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Parini: la vita, il pensiero, il rapporto con l’illuminismo lombardo.</w:t>
            </w:r>
          </w:p>
          <w:p w14:paraId="3D45DDD7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3C5C59BF" w14:textId="77777777" w:rsidR="0076540B" w:rsidRDefault="0076540B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L’Illuminismo in Italia (i fratelli Verri; “Il caffè”) e in Europa (cenni al pensiero di Voltaire, Rousseau e Montesquieu)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C9A8" w14:textId="77777777" w:rsidR="0076540B" w:rsidRDefault="0076540B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136-150</w:t>
            </w:r>
          </w:p>
          <w:p w14:paraId="19A400A2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43B90F15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2D84765E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4DBDB08A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Pagine 194-210</w:t>
            </w:r>
          </w:p>
          <w:p w14:paraId="012A8769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5799827D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Pagine 280-322</w:t>
            </w:r>
          </w:p>
          <w:p w14:paraId="372FC9DB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3F5FB0B3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550A8A35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10650287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0E1E9E68" w14:textId="77777777" w:rsidR="0076540B" w:rsidRDefault="0076540B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B972" w14:textId="77777777" w:rsidR="0076540B" w:rsidRDefault="0076540B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Lettura e analisi del testo con relativi esercizi proposti dal libro di testo.</w:t>
            </w:r>
          </w:p>
          <w:p w14:paraId="3B6A3710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74CF22D2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Il giorno: </w:t>
            </w:r>
            <w:r>
              <w:rPr>
                <w:rFonts w:cs="Arial"/>
                <w:i/>
              </w:rPr>
              <w:t>Il mattino</w:t>
            </w:r>
            <w:r>
              <w:rPr>
                <w:rFonts w:cs="Arial"/>
              </w:rPr>
              <w:t>.</w:t>
            </w:r>
          </w:p>
          <w:p w14:paraId="4977D377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  <w:i/>
              </w:rPr>
              <w:t>La vergine cuccia</w:t>
            </w:r>
            <w:r>
              <w:rPr>
                <w:rFonts w:cs="Arial"/>
              </w:rPr>
              <w:t>.</w:t>
            </w:r>
          </w:p>
          <w:p w14:paraId="14F85BC4" w14:textId="77777777" w:rsidR="0076540B" w:rsidRDefault="0076540B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</w:p>
        </w:tc>
      </w:tr>
      <w:tr w:rsidR="0076540B" w14:paraId="381D43C8" w14:textId="77777777" w:rsidTr="0076540B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DAB2" w14:textId="77777777" w:rsidR="0076540B" w:rsidRDefault="0076540B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 xml:space="preserve">Neoclassicismo e </w:t>
            </w:r>
          </w:p>
          <w:p w14:paraId="05C2C95E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Romanticismo</w:t>
            </w:r>
          </w:p>
          <w:p w14:paraId="1CB3C170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3710B88F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La polemica classico - romantica</w:t>
            </w:r>
          </w:p>
          <w:p w14:paraId="17851BBF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68862109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Foscolo, vita e pensiero;  </w:t>
            </w:r>
          </w:p>
          <w:p w14:paraId="7CAE4E60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Le opere, sintesi del contenuto e delle idee.</w:t>
            </w:r>
          </w:p>
          <w:p w14:paraId="4601BF99" w14:textId="77777777" w:rsidR="0076540B" w:rsidRDefault="0076540B">
            <w:pPr>
              <w:rPr>
                <w:rFonts w:cs="Arial"/>
              </w:rPr>
            </w:pPr>
          </w:p>
          <w:p w14:paraId="4C201AD6" w14:textId="77777777" w:rsidR="0076540B" w:rsidRDefault="0076540B">
            <w:pPr>
              <w:rPr>
                <w:rFonts w:cs="Arial"/>
              </w:rPr>
            </w:pPr>
          </w:p>
          <w:p w14:paraId="06B25DCF" w14:textId="77777777" w:rsidR="0076540B" w:rsidRDefault="0076540B">
            <w:pPr>
              <w:rPr>
                <w:rFonts w:cs="Times New Roman"/>
                <w:sz w:val="18"/>
              </w:rPr>
            </w:pPr>
          </w:p>
          <w:p w14:paraId="03C58E6B" w14:textId="77777777" w:rsidR="0076540B" w:rsidRDefault="0076540B">
            <w:pPr>
              <w:rPr>
                <w:sz w:val="18"/>
              </w:rPr>
            </w:pPr>
            <w:r>
              <w:rPr>
                <w:sz w:val="18"/>
              </w:rPr>
              <w:t xml:space="preserve">G. Leopardi: vita, pensiero, </w:t>
            </w:r>
          </w:p>
          <w:p w14:paraId="4CF54589" w14:textId="77777777" w:rsidR="0076540B" w:rsidRDefault="0076540B">
            <w:pPr>
              <w:rPr>
                <w:sz w:val="18"/>
              </w:rPr>
            </w:pPr>
            <w:r>
              <w:rPr>
                <w:sz w:val="18"/>
              </w:rPr>
              <w:t>contesto storico culturale.</w:t>
            </w:r>
          </w:p>
          <w:p w14:paraId="7879681E" w14:textId="77777777" w:rsidR="0076540B" w:rsidRDefault="0076540B">
            <w:pPr>
              <w:rPr>
                <w:sz w:val="18"/>
              </w:rPr>
            </w:pPr>
            <w:r>
              <w:rPr>
                <w:sz w:val="18"/>
              </w:rPr>
              <w:t xml:space="preserve">Visione del film </w:t>
            </w:r>
            <w:r>
              <w:rPr>
                <w:i/>
                <w:sz w:val="18"/>
              </w:rPr>
              <w:t xml:space="preserve">Il giovane favoloso </w:t>
            </w:r>
            <w:r>
              <w:rPr>
                <w:sz w:val="18"/>
              </w:rPr>
              <w:t>di M. Martone.</w:t>
            </w:r>
          </w:p>
          <w:p w14:paraId="649C2E73" w14:textId="77777777" w:rsidR="0076540B" w:rsidRDefault="0076540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La poetica dell'indefinito: Zibaldone, cenni.</w:t>
            </w:r>
          </w:p>
          <w:p w14:paraId="56AECCD0" w14:textId="77777777" w:rsidR="0076540B" w:rsidRDefault="0076540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Materialismo meccanicistico, pessimismo storico e cosmico: Operette morali, cenni.</w:t>
            </w:r>
          </w:p>
          <w:p w14:paraId="0AF43C01" w14:textId="77777777" w:rsidR="0076540B" w:rsidRDefault="0076540B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B02E" w14:textId="77777777" w:rsidR="0076540B" w:rsidRDefault="0076540B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421-437</w:t>
            </w:r>
          </w:p>
          <w:p w14:paraId="06A9A8EF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35C29298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Pagine </w:t>
            </w:r>
          </w:p>
          <w:p w14:paraId="047EACC9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0AB74D26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35177223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5F827F8E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Pagine 456-518</w:t>
            </w:r>
          </w:p>
          <w:p w14:paraId="2C64586F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20A158BE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68D63043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7C065FDD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1B98A636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4A2D2216" w14:textId="77777777" w:rsidR="0076540B" w:rsidRDefault="0076540B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736-822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6FDF" w14:textId="77777777" w:rsidR="0076540B" w:rsidRDefault="0076540B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Lettura e analisi del testo con relativi esercizi proposti dal libro di testo:</w:t>
            </w:r>
          </w:p>
          <w:p w14:paraId="40AD9B99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“</w:t>
            </w:r>
            <w:r>
              <w:rPr>
                <w:rFonts w:cs="Arial"/>
                <w:i/>
              </w:rPr>
              <w:t>Le ultime lettere di Jacopo Ortis</w:t>
            </w:r>
            <w:r>
              <w:rPr>
                <w:rFonts w:cs="Arial"/>
              </w:rPr>
              <w:t>”</w:t>
            </w:r>
          </w:p>
          <w:p w14:paraId="5F371166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Sonetti: </w:t>
            </w:r>
            <w:r>
              <w:rPr>
                <w:rFonts w:cs="Arial"/>
                <w:i/>
              </w:rPr>
              <w:t>Alla sera</w:t>
            </w:r>
            <w:r>
              <w:rPr>
                <w:rFonts w:cs="Arial"/>
              </w:rPr>
              <w:t xml:space="preserve">; </w:t>
            </w:r>
            <w:r>
              <w:rPr>
                <w:rFonts w:cs="Arial"/>
                <w:i/>
              </w:rPr>
              <w:t>A Zacinto; In morte del fratello Giovanni;</w:t>
            </w:r>
            <w:r>
              <w:rPr>
                <w:rFonts w:cs="Arial"/>
              </w:rPr>
              <w:t xml:space="preserve"> </w:t>
            </w:r>
          </w:p>
          <w:p w14:paraId="5EA36792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“</w:t>
            </w:r>
            <w:r>
              <w:rPr>
                <w:rFonts w:cs="Arial"/>
                <w:i/>
              </w:rPr>
              <w:t>Dei sepolcri</w:t>
            </w:r>
            <w:r>
              <w:rPr>
                <w:rFonts w:cs="Arial"/>
              </w:rPr>
              <w:t>.” Lettura e analisi di ampie parti dell’opera.</w:t>
            </w:r>
          </w:p>
          <w:p w14:paraId="3DC92CFF" w14:textId="77777777" w:rsidR="0076540B" w:rsidRDefault="0076540B">
            <w:pPr>
              <w:tabs>
                <w:tab w:val="center" w:pos="7380"/>
              </w:tabs>
              <w:rPr>
                <w:rFonts w:cs="Arial"/>
              </w:rPr>
            </w:pPr>
          </w:p>
          <w:p w14:paraId="69D00E1F" w14:textId="77777777" w:rsidR="0076540B" w:rsidRDefault="0076540B">
            <w:pPr>
              <w:widowControl w:val="0"/>
              <w:rPr>
                <w:rFonts w:cs="Times New Roman"/>
                <w:snapToGrid w:val="0"/>
              </w:rPr>
            </w:pPr>
          </w:p>
          <w:p w14:paraId="6DBAB325" w14:textId="77777777" w:rsidR="0076540B" w:rsidRDefault="0076540B">
            <w:pPr>
              <w:widowControl w:val="0"/>
              <w:rPr>
                <w:snapToGrid w:val="0"/>
              </w:rPr>
            </w:pPr>
          </w:p>
          <w:p w14:paraId="2E778442" w14:textId="77777777" w:rsidR="0076540B" w:rsidRDefault="0076540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Operette Morali: </w:t>
            </w:r>
            <w:r>
              <w:rPr>
                <w:i/>
                <w:snapToGrid w:val="0"/>
              </w:rPr>
              <w:t>Dialogo della Natura e di un Islandese</w:t>
            </w:r>
            <w:r>
              <w:rPr>
                <w:snapToGrid w:val="0"/>
              </w:rPr>
              <w:t>, lettura integrale.</w:t>
            </w:r>
          </w:p>
          <w:p w14:paraId="3A19AE85" w14:textId="77777777" w:rsidR="0076540B" w:rsidRDefault="0076540B">
            <w:pPr>
              <w:widowControl w:val="0"/>
              <w:rPr>
                <w:rFonts w:cs="Arial"/>
                <w:snapToGrid w:val="0"/>
              </w:rPr>
            </w:pPr>
            <w:r>
              <w:rPr>
                <w:snapToGrid w:val="0"/>
              </w:rPr>
              <w:t xml:space="preserve">Canti: </w:t>
            </w:r>
            <w:r>
              <w:rPr>
                <w:i/>
                <w:snapToGrid w:val="0"/>
              </w:rPr>
              <w:t>l'Infinito; La sera del dì di festa; Il sabato del villaggio; La quiete dopo la tempesta; A Silvia.</w:t>
            </w:r>
          </w:p>
          <w:p w14:paraId="0648F64B" w14:textId="77777777" w:rsidR="0076540B" w:rsidRDefault="0076540B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 xml:space="preserve">La polemica contro lo spiritualismo, il tema della solidarietà e dell’ eroismo filantropico: </w:t>
            </w:r>
            <w:r>
              <w:rPr>
                <w:rFonts w:cs="Arial"/>
                <w:i/>
              </w:rPr>
              <w:t>La ginestra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i/>
              </w:rPr>
              <w:t>o il fiore del deserto</w:t>
            </w:r>
            <w:r>
              <w:rPr>
                <w:rFonts w:cs="Arial"/>
              </w:rPr>
              <w:t>.</w:t>
            </w:r>
          </w:p>
        </w:tc>
      </w:tr>
    </w:tbl>
    <w:p w14:paraId="55BE33C2" w14:textId="77777777" w:rsidR="0076540B" w:rsidRDefault="0076540B" w:rsidP="0076540B">
      <w:pPr>
        <w:tabs>
          <w:tab w:val="center" w:pos="7380"/>
        </w:tabs>
        <w:rPr>
          <w:rFonts w:ascii="Arial" w:hAnsi="Arial" w:cs="Arial"/>
        </w:rPr>
      </w:pPr>
    </w:p>
    <w:p w14:paraId="7CD48D16" w14:textId="77777777" w:rsidR="0076540B" w:rsidRDefault="0076540B" w:rsidP="0076540B">
      <w:pPr>
        <w:tabs>
          <w:tab w:val="center" w:pos="7380"/>
        </w:tabs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COMPITI PER LE VACANZE</w:t>
      </w:r>
    </w:p>
    <w:p w14:paraId="01358F9D" w14:textId="77777777" w:rsidR="0076540B" w:rsidRDefault="0076540B" w:rsidP="0076540B">
      <w:pPr>
        <w:tabs>
          <w:tab w:val="center" w:pos="7380"/>
        </w:tabs>
        <w:rPr>
          <w:rFonts w:cs="Arial"/>
        </w:rPr>
      </w:pPr>
    </w:p>
    <w:p w14:paraId="7ED32F02" w14:textId="77777777" w:rsidR="0076540B" w:rsidRDefault="0076540B" w:rsidP="0076540B">
      <w:pPr>
        <w:tabs>
          <w:tab w:val="center" w:pos="7380"/>
        </w:tabs>
        <w:rPr>
          <w:rFonts w:cs="Arial"/>
        </w:rPr>
      </w:pPr>
      <w:r>
        <w:rPr>
          <w:rFonts w:cs="Arial"/>
        </w:rPr>
        <w:t>Leggere integralmente almeno due tra i seguenti romanzi (su YouTube sono disponibili audiolibri di tutti e tre i testi):</w:t>
      </w:r>
    </w:p>
    <w:p w14:paraId="06BF49AE" w14:textId="77777777" w:rsidR="0076540B" w:rsidRDefault="0076540B" w:rsidP="0076540B">
      <w:pPr>
        <w:tabs>
          <w:tab w:val="center" w:pos="7380"/>
        </w:tabs>
        <w:rPr>
          <w:rFonts w:cs="Arial"/>
          <w:i/>
        </w:rPr>
      </w:pPr>
      <w:r>
        <w:rPr>
          <w:rFonts w:cs="Arial"/>
        </w:rPr>
        <w:t xml:space="preserve">L. Pirandello, </w:t>
      </w:r>
      <w:r>
        <w:rPr>
          <w:rFonts w:cs="Arial"/>
          <w:i/>
        </w:rPr>
        <w:t>Il fu Mattia Pascal</w:t>
      </w:r>
    </w:p>
    <w:p w14:paraId="737A5114" w14:textId="77777777" w:rsidR="0076540B" w:rsidRDefault="0076540B" w:rsidP="0076540B">
      <w:pPr>
        <w:tabs>
          <w:tab w:val="center" w:pos="7380"/>
        </w:tabs>
        <w:rPr>
          <w:rFonts w:cs="Arial"/>
          <w:i/>
        </w:rPr>
      </w:pPr>
      <w:r>
        <w:rPr>
          <w:rFonts w:cs="Arial"/>
        </w:rPr>
        <w:t xml:space="preserve">F. Kafka, </w:t>
      </w:r>
      <w:r>
        <w:rPr>
          <w:rFonts w:cs="Arial"/>
          <w:i/>
        </w:rPr>
        <w:t>La metamorfosi</w:t>
      </w:r>
    </w:p>
    <w:p w14:paraId="3685674C" w14:textId="77777777" w:rsidR="0076540B" w:rsidRDefault="0076540B" w:rsidP="0076540B">
      <w:pPr>
        <w:tabs>
          <w:tab w:val="center" w:pos="7380"/>
        </w:tabs>
        <w:rPr>
          <w:rFonts w:cs="Arial"/>
          <w:i/>
        </w:rPr>
      </w:pPr>
      <w:r>
        <w:rPr>
          <w:rFonts w:cs="Arial"/>
        </w:rPr>
        <w:t xml:space="preserve">G. Orwell, </w:t>
      </w:r>
      <w:r>
        <w:rPr>
          <w:rFonts w:cs="Arial"/>
          <w:i/>
        </w:rPr>
        <w:t>1984</w:t>
      </w:r>
    </w:p>
    <w:p w14:paraId="36D8B257" w14:textId="77777777" w:rsidR="0076540B" w:rsidRDefault="0076540B" w:rsidP="0076540B">
      <w:pPr>
        <w:tabs>
          <w:tab w:val="center" w:pos="7380"/>
        </w:tabs>
        <w:rPr>
          <w:rFonts w:cs="Arial"/>
          <w:i/>
        </w:rPr>
      </w:pPr>
    </w:p>
    <w:p w14:paraId="323E8461" w14:textId="77777777" w:rsidR="0076540B" w:rsidRDefault="0076540B" w:rsidP="0076540B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Vedere (almeno 2 volte) il film </w:t>
      </w:r>
      <w:r>
        <w:rPr>
          <w:rFonts w:cs="Arial"/>
          <w:i/>
        </w:rPr>
        <w:t>Le vite degli altri</w:t>
      </w:r>
      <w:r>
        <w:rPr>
          <w:rFonts w:cs="Arial"/>
        </w:rPr>
        <w:t>, di</w:t>
      </w:r>
      <w:r>
        <w:rPr>
          <w:rFonts w:cs="Arial"/>
          <w:i/>
        </w:rPr>
        <w:t xml:space="preserve"> </w:t>
      </w:r>
      <w:r>
        <w:rPr>
          <w:rFonts w:cs="Arial"/>
        </w:rPr>
        <w:t>Florian Henckel von Donnersmarck, reperibile sul sito di Raiplay</w:t>
      </w:r>
    </w:p>
    <w:p w14:paraId="23694FBD" w14:textId="77777777" w:rsidR="0076540B" w:rsidRDefault="0076540B" w:rsidP="0076540B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Vedere (almeno due volte) l’opera teatrale </w:t>
      </w:r>
      <w:r>
        <w:rPr>
          <w:rFonts w:cs="Arial"/>
          <w:i/>
        </w:rPr>
        <w:t xml:space="preserve">L’uomo dal fiore in bocca </w:t>
      </w:r>
      <w:r>
        <w:rPr>
          <w:rFonts w:cs="Arial"/>
        </w:rPr>
        <w:t>di L. Pirandello (disponibile su YouTube).</w:t>
      </w:r>
    </w:p>
    <w:p w14:paraId="1A24B89D" w14:textId="77777777" w:rsidR="0076540B" w:rsidRDefault="0076540B" w:rsidP="0076540B">
      <w:pPr>
        <w:tabs>
          <w:tab w:val="center" w:pos="7380"/>
        </w:tabs>
        <w:rPr>
          <w:rFonts w:cs="Arial"/>
        </w:rPr>
      </w:pPr>
      <w:r>
        <w:rPr>
          <w:rFonts w:cs="Arial"/>
        </w:rPr>
        <w:t>Alla ripresa delle attività scolastiche, saranno verificati i compiti con prove di comprensione e analisi dei testi.</w:t>
      </w:r>
    </w:p>
    <w:p w14:paraId="0DCB264C" w14:textId="77777777" w:rsidR="0076540B" w:rsidRDefault="0076540B" w:rsidP="0076540B">
      <w:pPr>
        <w:tabs>
          <w:tab w:val="center" w:pos="7380"/>
        </w:tabs>
        <w:rPr>
          <w:rFonts w:cs="Arial"/>
        </w:rPr>
      </w:pPr>
    </w:p>
    <w:p w14:paraId="4588DB1F" w14:textId="77777777" w:rsidR="0076540B" w:rsidRDefault="0076540B" w:rsidP="0076540B">
      <w:pPr>
        <w:tabs>
          <w:tab w:val="center" w:pos="7380"/>
        </w:tabs>
        <w:rPr>
          <w:rFonts w:cs="Arial"/>
        </w:rPr>
      </w:pPr>
    </w:p>
    <w:p w14:paraId="2E4AFFDE" w14:textId="77777777" w:rsidR="0076540B" w:rsidRDefault="0076540B" w:rsidP="0076540B">
      <w:pPr>
        <w:tabs>
          <w:tab w:val="center" w:pos="7380"/>
        </w:tabs>
        <w:rPr>
          <w:rFonts w:cs="Times New Roman"/>
        </w:rPr>
      </w:pPr>
      <w:r>
        <w:rPr>
          <w:rFonts w:cs="Arial"/>
        </w:rPr>
        <w:t>Castellanza, 20/06/2025</w:t>
      </w:r>
      <w:r>
        <w:rPr>
          <w:rFonts w:cs="Arial"/>
        </w:rPr>
        <w:tab/>
        <w:t>Alberto Airoldi</w:t>
      </w:r>
    </w:p>
    <w:p w14:paraId="2365277F" w14:textId="77777777" w:rsidR="0076540B" w:rsidRPr="006839B1" w:rsidRDefault="0076540B" w:rsidP="006839B1"/>
    <w:sectPr w:rsidR="0076540B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5C39A" w14:textId="77777777" w:rsidR="00830EED" w:rsidRDefault="00830EED" w:rsidP="009B0005">
      <w:r>
        <w:separator/>
      </w:r>
    </w:p>
  </w:endnote>
  <w:endnote w:type="continuationSeparator" w:id="0">
    <w:p w14:paraId="5D0D7581" w14:textId="77777777" w:rsidR="00830EED" w:rsidRDefault="00830EED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B079C" w14:textId="77777777" w:rsidR="0072091B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72091B" w:rsidRPr="00995977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830EED" w:rsidP="0072091B">
    <w:pPr>
      <w:pStyle w:val="Header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Hyperlink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Hyperlink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Hyperlink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5526F" w14:textId="77777777" w:rsidR="00830EED" w:rsidRDefault="00830EED" w:rsidP="009B0005">
      <w:r>
        <w:separator/>
      </w:r>
    </w:p>
  </w:footnote>
  <w:footnote w:type="continuationSeparator" w:id="0">
    <w:p w14:paraId="33F32676" w14:textId="77777777" w:rsidR="00830EED" w:rsidRDefault="00830EED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66043" w14:textId="624A969F" w:rsidR="009B0005" w:rsidRDefault="0072091B" w:rsidP="009B0005">
    <w:pPr>
      <w:pStyle w:val="Header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Header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Header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Header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Header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Header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05"/>
    <w:rsid w:val="0002170C"/>
    <w:rsid w:val="00162041"/>
    <w:rsid w:val="001801A8"/>
    <w:rsid w:val="00294053"/>
    <w:rsid w:val="00325F1F"/>
    <w:rsid w:val="00425F37"/>
    <w:rsid w:val="005A7181"/>
    <w:rsid w:val="006839B1"/>
    <w:rsid w:val="006A1FD7"/>
    <w:rsid w:val="006B4D7D"/>
    <w:rsid w:val="006C0CB9"/>
    <w:rsid w:val="0072091B"/>
    <w:rsid w:val="0076540B"/>
    <w:rsid w:val="00830EED"/>
    <w:rsid w:val="00932EFF"/>
    <w:rsid w:val="00995877"/>
    <w:rsid w:val="009B0005"/>
    <w:rsid w:val="009E0DFC"/>
    <w:rsid w:val="00A21CC3"/>
    <w:rsid w:val="00A8509B"/>
    <w:rsid w:val="00B060EE"/>
    <w:rsid w:val="00C2276D"/>
    <w:rsid w:val="00C75219"/>
    <w:rsid w:val="00EB71C7"/>
    <w:rsid w:val="00F00D26"/>
    <w:rsid w:val="00F8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0005"/>
  </w:style>
  <w:style w:type="paragraph" w:styleId="Footer">
    <w:name w:val="footer"/>
    <w:basedOn w:val="Normal"/>
    <w:link w:val="Foot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0005"/>
  </w:style>
  <w:style w:type="character" w:styleId="Hyperlink">
    <w:name w:val="Hyperlink"/>
    <w:uiPriority w:val="99"/>
    <w:unhideWhenUsed/>
    <w:rsid w:val="0072091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0005"/>
  </w:style>
  <w:style w:type="paragraph" w:styleId="Footer">
    <w:name w:val="footer"/>
    <w:basedOn w:val="Normal"/>
    <w:link w:val="Foot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0005"/>
  </w:style>
  <w:style w:type="character" w:styleId="Hyperlink">
    <w:name w:val="Hyperlink"/>
    <w:uiPriority w:val="99"/>
    <w:unhideWhenUsed/>
    <w:rsid w:val="0072091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Alberto</cp:lastModifiedBy>
  <cp:revision>5</cp:revision>
  <dcterms:created xsi:type="dcterms:W3CDTF">2025-06-06T15:59:00Z</dcterms:created>
  <dcterms:modified xsi:type="dcterms:W3CDTF">2025-06-19T15:48:00Z</dcterms:modified>
</cp:coreProperties>
</file>