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86F8" w14:textId="77777777" w:rsidR="003C6825" w:rsidRDefault="003C6825" w:rsidP="003C6825">
      <w:pPr>
        <w:tabs>
          <w:tab w:val="right" w:pos="9720"/>
        </w:tabs>
        <w:jc w:val="center"/>
        <w:rPr>
          <w:b/>
          <w:sz w:val="24"/>
        </w:rPr>
      </w:pPr>
      <w:r w:rsidRPr="005A08F3">
        <w:rPr>
          <w:b/>
          <w:sz w:val="24"/>
        </w:rPr>
        <w:t>PROGRAMMAZIONE INIZIALE</w:t>
      </w:r>
    </w:p>
    <w:p w14:paraId="28ED9FA7" w14:textId="77777777" w:rsidR="003C6825" w:rsidRPr="005A08F3" w:rsidRDefault="003C6825" w:rsidP="003C6825">
      <w:pPr>
        <w:tabs>
          <w:tab w:val="right" w:pos="9720"/>
        </w:tabs>
        <w:jc w:val="center"/>
        <w:rPr>
          <w:b/>
          <w:sz w:val="24"/>
        </w:rPr>
      </w:pPr>
    </w:p>
    <w:p w14:paraId="3F128F0D" w14:textId="2015D5BA" w:rsidR="003C6825" w:rsidRPr="00B02552" w:rsidRDefault="00D11A2F" w:rsidP="00D11A2F">
      <w:pPr>
        <w:tabs>
          <w:tab w:val="right" w:pos="9720"/>
        </w:tabs>
        <w:rPr>
          <w:b/>
          <w:bCs/>
        </w:rPr>
      </w:pPr>
      <w:r w:rsidRPr="00B02552">
        <w:rPr>
          <w:b/>
          <w:bCs/>
        </w:rPr>
        <w:t xml:space="preserve">                                               </w:t>
      </w:r>
      <w:r w:rsidR="003C6825" w:rsidRPr="00B02552">
        <w:rPr>
          <w:b/>
          <w:bCs/>
        </w:rPr>
        <w:t>DISCIPLINA</w:t>
      </w:r>
      <w:r w:rsidR="005B4424">
        <w:rPr>
          <w:b/>
          <w:bCs/>
        </w:rPr>
        <w:t>: TPSEE</w:t>
      </w:r>
      <w:r w:rsidR="003C6825" w:rsidRPr="00B02552">
        <w:rPr>
          <w:b/>
          <w:bCs/>
        </w:rPr>
        <w:tab/>
      </w:r>
      <w:r w:rsidRPr="00B02552">
        <w:rPr>
          <w:b/>
          <w:bCs/>
        </w:rPr>
        <w:tab/>
      </w:r>
      <w:r w:rsidRPr="00B02552">
        <w:rPr>
          <w:b/>
          <w:bCs/>
        </w:rPr>
        <w:tab/>
      </w:r>
      <w:r w:rsidR="003C6825" w:rsidRPr="00B02552">
        <w:rPr>
          <w:b/>
          <w:bCs/>
        </w:rPr>
        <w:t xml:space="preserve">A.S.: </w:t>
      </w:r>
      <w:r w:rsidRPr="00B02552">
        <w:rPr>
          <w:b/>
          <w:bCs/>
        </w:rPr>
        <w:t>202</w:t>
      </w:r>
      <w:r w:rsidR="00BE6ECB">
        <w:rPr>
          <w:b/>
          <w:bCs/>
        </w:rPr>
        <w:t>5</w:t>
      </w:r>
      <w:r w:rsidRPr="00B02552">
        <w:rPr>
          <w:b/>
          <w:bCs/>
        </w:rPr>
        <w:t>_202</w:t>
      </w:r>
      <w:r w:rsidR="00BE6ECB">
        <w:rPr>
          <w:b/>
          <w:bCs/>
        </w:rPr>
        <w:t>6</w:t>
      </w:r>
    </w:p>
    <w:p w14:paraId="4606C734" w14:textId="77777777" w:rsidR="003C6825" w:rsidRPr="00B02552" w:rsidRDefault="003C6825" w:rsidP="003C6825">
      <w:pPr>
        <w:jc w:val="center"/>
        <w:rPr>
          <w:b/>
          <w:bCs/>
        </w:rPr>
      </w:pPr>
    </w:p>
    <w:p w14:paraId="0D14FBCC" w14:textId="46437739" w:rsidR="003C6825" w:rsidRDefault="00B02552" w:rsidP="00B02552">
      <w:pPr>
        <w:tabs>
          <w:tab w:val="right" w:pos="9638"/>
        </w:tabs>
        <w:rPr>
          <w:rFonts w:eastAsia="DejaVu Sans"/>
          <w:b/>
          <w:bCs/>
        </w:rPr>
      </w:pPr>
      <w:r w:rsidRPr="00B02552">
        <w:rPr>
          <w:rFonts w:eastAsia="DejaVu Sans"/>
          <w:b/>
          <w:bCs/>
        </w:rPr>
        <w:t xml:space="preserve">                                              </w:t>
      </w:r>
      <w:r w:rsidR="003C6825" w:rsidRPr="00B02552">
        <w:rPr>
          <w:rFonts w:eastAsia="DejaVu Sans"/>
          <w:b/>
          <w:bCs/>
        </w:rPr>
        <w:t xml:space="preserve">INDIRIZZO: </w:t>
      </w:r>
      <w:r w:rsidR="00902BFD" w:rsidRPr="00B02552">
        <w:rPr>
          <w:rFonts w:eastAsia="DejaVu Sans"/>
          <w:b/>
          <w:bCs/>
        </w:rPr>
        <w:t>ELETTRONICA ELETTROTECNICA</w:t>
      </w:r>
      <w:r w:rsidR="00BE6ECB">
        <w:rPr>
          <w:rFonts w:eastAsia="DejaVu Sans"/>
          <w:b/>
          <w:bCs/>
        </w:rPr>
        <w:t xml:space="preserve"> -</w:t>
      </w:r>
      <w:r w:rsidR="00902BFD" w:rsidRPr="00B02552">
        <w:rPr>
          <w:rFonts w:eastAsia="DejaVu Sans"/>
          <w:b/>
          <w:bCs/>
        </w:rPr>
        <w:t xml:space="preserve"> AUTOMAZIONE                                                </w:t>
      </w:r>
      <w:r w:rsidR="00D11A2F" w:rsidRPr="00B02552">
        <w:rPr>
          <w:rFonts w:eastAsia="DejaVu Sans"/>
          <w:b/>
          <w:bCs/>
        </w:rPr>
        <w:t xml:space="preserve">                            </w:t>
      </w:r>
      <w:r w:rsidRPr="00B02552">
        <w:rPr>
          <w:rFonts w:eastAsia="DejaVu Sans"/>
          <w:b/>
          <w:bCs/>
        </w:rPr>
        <w:t xml:space="preserve">    </w:t>
      </w:r>
      <w:r w:rsidR="003C6825" w:rsidRPr="00B02552">
        <w:rPr>
          <w:rFonts w:eastAsia="DejaVu Sans"/>
          <w:b/>
          <w:bCs/>
        </w:rPr>
        <w:t xml:space="preserve">ANNO DI CORSO: </w:t>
      </w:r>
      <w:r w:rsidR="00D11A2F" w:rsidRPr="00B02552">
        <w:rPr>
          <w:rFonts w:eastAsia="DejaVu Sans"/>
          <w:b/>
          <w:bCs/>
        </w:rPr>
        <w:t>II</w:t>
      </w:r>
      <w:r w:rsidR="009070FF">
        <w:rPr>
          <w:rFonts w:eastAsia="DejaVu Sans"/>
          <w:b/>
          <w:bCs/>
        </w:rPr>
        <w:t>I</w:t>
      </w:r>
    </w:p>
    <w:p w14:paraId="6F7AC477" w14:textId="77777777" w:rsidR="00717BAC" w:rsidRDefault="00717BAC" w:rsidP="00B02552">
      <w:pPr>
        <w:tabs>
          <w:tab w:val="right" w:pos="9638"/>
        </w:tabs>
        <w:rPr>
          <w:rFonts w:eastAsia="DejaVu Sans"/>
          <w:b/>
          <w:bCs/>
        </w:rPr>
      </w:pPr>
    </w:p>
    <w:tbl>
      <w:tblPr>
        <w:tblW w:w="15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3133"/>
        <w:gridCol w:w="5387"/>
        <w:gridCol w:w="3511"/>
      </w:tblGrid>
      <w:tr w:rsidR="00717BAC" w14:paraId="743F12DF" w14:textId="77777777" w:rsidTr="00705EFD">
        <w:trPr>
          <w:trHeight w:val="582"/>
          <w:jc w:val="center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0B9C365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UDA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189C525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D5CF2E9" w14:textId="1B1308C5" w:rsidR="00717BAC" w:rsidRDefault="00054F4C" w:rsidP="00705E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COMPETENZE della</w:t>
            </w:r>
            <w:r w:rsidR="00717B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UDA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1DF9FA6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Abilità (dalle linee guida della disciplina)</w:t>
            </w:r>
          </w:p>
          <w:p w14:paraId="3AFC7653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5431E3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CONTENUTI</w:t>
            </w:r>
          </w:p>
          <w:p w14:paraId="730A7BDF" w14:textId="77777777" w:rsidR="00717BAC" w:rsidRDefault="00717BAC" w:rsidP="00705E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DELLE CONOSCENZE</w:t>
            </w:r>
          </w:p>
        </w:tc>
      </w:tr>
      <w:tr w:rsidR="00717BAC" w14:paraId="3BEF5672" w14:textId="77777777" w:rsidTr="00705EFD">
        <w:trPr>
          <w:cantSplit/>
          <w:trHeight w:val="2595"/>
          <w:jc w:val="center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3E555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41AC26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UDA n.  1</w:t>
            </w:r>
          </w:p>
          <w:p w14:paraId="1275DF1C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Titolo:</w:t>
            </w:r>
          </w:p>
          <w:p w14:paraId="4EFCFC94" w14:textId="77777777" w:rsidR="00717BAC" w:rsidRDefault="00717BAC" w:rsidP="00705EF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Dispositivi elettronici</w:t>
            </w:r>
          </w:p>
          <w:p w14:paraId="5A729793" w14:textId="77777777" w:rsidR="00717BAC" w:rsidRDefault="00717BAC" w:rsidP="00705E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Cs w:val="22"/>
              </w:rPr>
              <w:t xml:space="preserve"> passivi</w:t>
            </w:r>
          </w:p>
          <w:p w14:paraId="792DCC1F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CFCCCC7" w14:textId="77777777" w:rsidR="00717BAC" w:rsidRDefault="00717BAC" w:rsidP="00705EFD">
            <w:pPr>
              <w:pStyle w:val="mtext"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48D086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Periodo:</w:t>
            </w:r>
          </w:p>
          <w:p w14:paraId="3974839D" w14:textId="117C029E" w:rsidR="00717BAC" w:rsidRDefault="006B5CC8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OTTOBRE</w:t>
            </w:r>
            <w:r w:rsidR="00717BAC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r w:rsidR="00BE6ECB">
              <w:rPr>
                <w:rFonts w:ascii="Arial" w:hAnsi="Arial" w:cs="Arial"/>
                <w:color w:val="000000"/>
                <w:sz w:val="16"/>
                <w:szCs w:val="16"/>
              </w:rPr>
              <w:t>DICEMBRE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0515F" w14:textId="0D203B32" w:rsidR="00717BAC" w:rsidRDefault="008E6D91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P3</w:t>
            </w:r>
          </w:p>
          <w:p w14:paraId="128FA35F" w14:textId="2DAD93EE" w:rsidR="008E6D91" w:rsidRDefault="008E6D91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P5</w:t>
            </w:r>
          </w:p>
          <w:p w14:paraId="5CB89652" w14:textId="2C01F0B7" w:rsidR="008E6D91" w:rsidRDefault="008E6D91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P6</w:t>
            </w:r>
          </w:p>
          <w:p w14:paraId="19AE87C6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9B7DBC" w14:textId="77777777" w:rsidR="00717BAC" w:rsidRPr="00162392" w:rsidRDefault="00717BAC" w:rsidP="00705EFD">
            <w:pPr>
              <w:autoSpaceDE w:val="0"/>
              <w:autoSpaceDN w:val="0"/>
              <w:adjustRightInd w:val="0"/>
              <w:ind w:left="720"/>
              <w:rPr>
                <w:rFonts w:ascii="Candara" w:hAnsi="Candara" w:cs="ArialNarrow"/>
                <w:sz w:val="18"/>
                <w:szCs w:val="18"/>
              </w:rPr>
            </w:pPr>
          </w:p>
          <w:p w14:paraId="03338817" w14:textId="77777777" w:rsidR="00717BAC" w:rsidRPr="00162392" w:rsidRDefault="00717BAC" w:rsidP="00717BA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ndara" w:hAnsi="Candara" w:cs="ArialNarrow"/>
                <w:sz w:val="18"/>
                <w:szCs w:val="18"/>
              </w:rPr>
            </w:pPr>
            <w:r w:rsidRPr="00162392">
              <w:rPr>
                <w:rFonts w:ascii="Candara" w:hAnsi="Candara" w:cs="ArialNarrow"/>
                <w:sz w:val="18"/>
                <w:szCs w:val="18"/>
              </w:rPr>
              <w:t>Selezionare ed utilizzare componenti in base alle caratteristiche tecniche e all’ottimizzazione funzionale del sistema di controllo.</w:t>
            </w:r>
          </w:p>
          <w:p w14:paraId="6AF89852" w14:textId="77777777" w:rsidR="00717BAC" w:rsidRPr="00162392" w:rsidRDefault="00717BAC" w:rsidP="00717BA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ndara" w:hAnsi="Candara" w:cs="ArialNarrow"/>
                <w:sz w:val="18"/>
                <w:szCs w:val="18"/>
              </w:rPr>
            </w:pPr>
            <w:r w:rsidRPr="00162392">
              <w:rPr>
                <w:rFonts w:ascii="Candara" w:hAnsi="Candara" w:cs="ArialNarrow"/>
                <w:sz w:val="18"/>
                <w:szCs w:val="18"/>
              </w:rPr>
              <w:t>Individuare e utilizzare la strumentazione di settore anche con l’ausilio</w:t>
            </w:r>
            <w:r>
              <w:rPr>
                <w:rFonts w:ascii="Candara" w:hAnsi="Candara" w:cs="ArialNarrow"/>
                <w:sz w:val="18"/>
                <w:szCs w:val="18"/>
              </w:rPr>
              <w:t xml:space="preserve"> </w:t>
            </w:r>
            <w:r w:rsidRPr="00162392">
              <w:rPr>
                <w:rFonts w:ascii="Candara" w:hAnsi="Candara" w:cs="ArialNarrow"/>
                <w:sz w:val="18"/>
                <w:szCs w:val="18"/>
              </w:rPr>
              <w:t>dei manuali di istruzione scegliendo adeguati metodi di misura e</w:t>
            </w:r>
            <w:r>
              <w:rPr>
                <w:rFonts w:ascii="Candara" w:hAnsi="Candara" w:cs="ArialNarrow"/>
                <w:sz w:val="18"/>
                <w:szCs w:val="18"/>
              </w:rPr>
              <w:t xml:space="preserve"> </w:t>
            </w:r>
            <w:r w:rsidRPr="00162392">
              <w:rPr>
                <w:rFonts w:ascii="Candara" w:hAnsi="Candara" w:cs="ArialNarrow"/>
                <w:sz w:val="18"/>
                <w:szCs w:val="18"/>
              </w:rPr>
              <w:t>collaudo.</w:t>
            </w:r>
          </w:p>
          <w:p w14:paraId="1D1F29E3" w14:textId="53A1E28F" w:rsidR="00717BAC" w:rsidRPr="00162392" w:rsidRDefault="00717BAC" w:rsidP="006E1C16">
            <w:pPr>
              <w:suppressAutoHyphens/>
              <w:snapToGrid w:val="0"/>
              <w:ind w:left="72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69D51" w14:textId="77777777" w:rsidR="00717BAC" w:rsidRDefault="00717BAC" w:rsidP="00705EFD">
            <w:pPr>
              <w:autoSpaceDE w:val="0"/>
              <w:autoSpaceDN w:val="0"/>
              <w:adjustRightInd w:val="0"/>
              <w:ind w:left="276"/>
              <w:rPr>
                <w:rFonts w:ascii="Candara" w:hAnsi="Candara" w:cs="ArialNarrow"/>
                <w:sz w:val="18"/>
                <w:szCs w:val="18"/>
              </w:rPr>
            </w:pPr>
          </w:p>
          <w:p w14:paraId="601DFA93" w14:textId="5CE2FE32" w:rsidR="00717BAC" w:rsidRPr="00162392" w:rsidRDefault="00717BAC" w:rsidP="00717BAC">
            <w:pPr>
              <w:numPr>
                <w:ilvl w:val="0"/>
                <w:numId w:val="11"/>
              </w:numPr>
              <w:suppressAutoHyphens/>
              <w:snapToGrid w:val="0"/>
              <w:ind w:left="276" w:hanging="204"/>
              <w:rPr>
                <w:rFonts w:ascii="Candara" w:hAnsi="Candara" w:cs="Arial"/>
                <w:sz w:val="18"/>
                <w:szCs w:val="18"/>
              </w:rPr>
            </w:pPr>
            <w:r w:rsidRPr="00162392">
              <w:rPr>
                <w:rFonts w:ascii="Candara" w:hAnsi="Candara" w:cs="Arial"/>
                <w:sz w:val="18"/>
                <w:szCs w:val="18"/>
              </w:rPr>
              <w:t xml:space="preserve">Caratteristiche e campo di </w:t>
            </w:r>
            <w:r w:rsidR="006B5CC8" w:rsidRPr="00162392">
              <w:rPr>
                <w:rFonts w:ascii="Candara" w:hAnsi="Candara" w:cs="Arial"/>
                <w:sz w:val="18"/>
                <w:szCs w:val="18"/>
              </w:rPr>
              <w:t>impiego dei</w:t>
            </w:r>
            <w:r w:rsidRPr="00162392">
              <w:rPr>
                <w:rFonts w:ascii="Candara" w:hAnsi="Candara" w:cs="Arial"/>
                <w:sz w:val="18"/>
                <w:szCs w:val="18"/>
              </w:rPr>
              <w:t xml:space="preserve"> resistori, condensatori e induttori</w:t>
            </w:r>
          </w:p>
          <w:p w14:paraId="7922C48C" w14:textId="77777777" w:rsidR="00717BAC" w:rsidRPr="00162392" w:rsidRDefault="00717BAC" w:rsidP="00717BAC">
            <w:pPr>
              <w:numPr>
                <w:ilvl w:val="0"/>
                <w:numId w:val="11"/>
              </w:numPr>
              <w:suppressAutoHyphens/>
              <w:snapToGrid w:val="0"/>
              <w:ind w:left="276" w:hanging="204"/>
              <w:rPr>
                <w:rFonts w:ascii="Candara" w:hAnsi="Candara" w:cs="Arial"/>
                <w:sz w:val="18"/>
                <w:szCs w:val="18"/>
              </w:rPr>
            </w:pPr>
            <w:r w:rsidRPr="00162392">
              <w:rPr>
                <w:rFonts w:ascii="Candara" w:hAnsi="Candara" w:cs="Arial"/>
                <w:sz w:val="18"/>
                <w:szCs w:val="18"/>
              </w:rPr>
              <w:t>Tecnologie di fabbricazione</w:t>
            </w:r>
          </w:p>
          <w:p w14:paraId="4C567915" w14:textId="77777777" w:rsidR="006B5CC8" w:rsidRDefault="00717BAC" w:rsidP="00F13FEF">
            <w:pPr>
              <w:numPr>
                <w:ilvl w:val="0"/>
                <w:numId w:val="9"/>
              </w:numPr>
              <w:tabs>
                <w:tab w:val="num" w:pos="135"/>
              </w:tabs>
              <w:suppressAutoHyphens/>
              <w:snapToGrid w:val="0"/>
              <w:ind w:hanging="155"/>
              <w:rPr>
                <w:rFonts w:ascii="Candara" w:hAnsi="Candara" w:cs="Arial"/>
                <w:sz w:val="18"/>
                <w:szCs w:val="18"/>
              </w:rPr>
            </w:pPr>
            <w:r w:rsidRPr="006B5CC8">
              <w:rPr>
                <w:rFonts w:ascii="Candara" w:hAnsi="Candara" w:cs="Arial"/>
                <w:sz w:val="18"/>
                <w:szCs w:val="18"/>
              </w:rPr>
              <w:t>Analisi della funzionalità dei componenti attraverso l’utilizzo di strumentazione dedicata: tester, oscilloscopio</w:t>
            </w:r>
            <w:r w:rsidR="006B5CC8">
              <w:rPr>
                <w:rFonts w:ascii="Candara" w:hAnsi="Candara" w:cs="Arial"/>
                <w:sz w:val="18"/>
                <w:szCs w:val="18"/>
              </w:rPr>
              <w:t>.</w:t>
            </w:r>
          </w:p>
          <w:p w14:paraId="6DDC6A85" w14:textId="77777777" w:rsidR="00717BAC" w:rsidRDefault="00717BAC" w:rsidP="006E1C16">
            <w:pPr>
              <w:suppressAutoHyphens/>
              <w:snapToGrid w:val="0"/>
              <w:ind w:left="227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17BAC" w14:paraId="39E5616C" w14:textId="77777777" w:rsidTr="00705EFD">
        <w:trPr>
          <w:cantSplit/>
          <w:trHeight w:val="3459"/>
          <w:jc w:val="center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D433FF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2DB9CA5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UDA n.  2</w:t>
            </w:r>
          </w:p>
          <w:p w14:paraId="4E154C11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Titolo:</w:t>
            </w:r>
          </w:p>
          <w:p w14:paraId="2214181F" w14:textId="77777777" w:rsidR="00717BAC" w:rsidRDefault="00717BAC" w:rsidP="00705EF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Normativa tecnica e disegno elettronico</w:t>
            </w:r>
          </w:p>
          <w:p w14:paraId="77EE1EF9" w14:textId="77777777" w:rsidR="00717BAC" w:rsidRPr="00292B21" w:rsidRDefault="00717BAC" w:rsidP="00705EFD">
            <w:pPr>
              <w:jc w:val="center"/>
              <w:rPr>
                <w:b/>
                <w:bCs/>
                <w:szCs w:val="22"/>
              </w:rPr>
            </w:pPr>
          </w:p>
          <w:p w14:paraId="05271BC4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Periodo:</w:t>
            </w:r>
          </w:p>
          <w:p w14:paraId="4860D17F" w14:textId="1DEDB2BE" w:rsidR="00717BAC" w:rsidRDefault="00A60B79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NOVEMBRE</w:t>
            </w:r>
            <w:r w:rsidR="00717BAC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r w:rsidR="001F7066">
              <w:rPr>
                <w:rFonts w:ascii="Arial" w:hAnsi="Arial" w:cs="Arial"/>
                <w:color w:val="000000"/>
                <w:sz w:val="16"/>
                <w:szCs w:val="16"/>
              </w:rPr>
              <w:t>MAGGIO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67E833" w14:textId="57E1FF84" w:rsidR="00717BAC" w:rsidRDefault="00CE4F57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P6</w:t>
            </w:r>
          </w:p>
          <w:p w14:paraId="6C85648A" w14:textId="2F721279" w:rsidR="00CE4F57" w:rsidRDefault="00CE4F57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P10</w:t>
            </w:r>
          </w:p>
          <w:p w14:paraId="7743D80C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C4374E" w14:textId="77777777" w:rsidR="00717BAC" w:rsidRPr="007E2F97" w:rsidRDefault="00717BAC" w:rsidP="00717BAC">
            <w:pPr>
              <w:numPr>
                <w:ilvl w:val="0"/>
                <w:numId w:val="9"/>
              </w:numPr>
              <w:tabs>
                <w:tab w:val="clear" w:pos="360"/>
                <w:tab w:val="num" w:pos="781"/>
              </w:tabs>
              <w:suppressAutoHyphens/>
              <w:autoSpaceDE w:val="0"/>
              <w:autoSpaceDN w:val="0"/>
              <w:adjustRightInd w:val="0"/>
              <w:ind w:left="781" w:hanging="425"/>
              <w:rPr>
                <w:rFonts w:ascii="Candara" w:hAnsi="Candara"/>
                <w:sz w:val="18"/>
                <w:szCs w:val="18"/>
              </w:rPr>
            </w:pPr>
            <w:r w:rsidRPr="007E2F97">
              <w:rPr>
                <w:rFonts w:ascii="Candara" w:hAnsi="Candara"/>
                <w:sz w:val="18"/>
                <w:szCs w:val="18"/>
              </w:rPr>
              <w:t>Disegnare e realizzare reti logiche digitali.</w:t>
            </w:r>
          </w:p>
          <w:p w14:paraId="028A5107" w14:textId="77777777" w:rsidR="00717BAC" w:rsidRPr="007E2F97" w:rsidRDefault="00717BAC" w:rsidP="00717BAC">
            <w:pPr>
              <w:numPr>
                <w:ilvl w:val="0"/>
                <w:numId w:val="9"/>
              </w:numPr>
              <w:tabs>
                <w:tab w:val="clear" w:pos="360"/>
                <w:tab w:val="num" w:pos="781"/>
              </w:tabs>
              <w:suppressAutoHyphens/>
              <w:autoSpaceDE w:val="0"/>
              <w:autoSpaceDN w:val="0"/>
              <w:adjustRightInd w:val="0"/>
              <w:ind w:left="781" w:hanging="425"/>
              <w:rPr>
                <w:rFonts w:ascii="Candara" w:hAnsi="Candara"/>
                <w:sz w:val="18"/>
                <w:szCs w:val="18"/>
              </w:rPr>
            </w:pPr>
            <w:r w:rsidRPr="007E2F97">
              <w:rPr>
                <w:rFonts w:ascii="Candara" w:hAnsi="Candara"/>
                <w:sz w:val="18"/>
                <w:szCs w:val="18"/>
              </w:rPr>
              <w:t>Descrivere e spiegare le caratteristiche elettriche e tecnologiche delle</w:t>
            </w:r>
            <w:r>
              <w:rPr>
                <w:rFonts w:ascii="Candara" w:hAnsi="Candara"/>
                <w:sz w:val="18"/>
                <w:szCs w:val="18"/>
              </w:rPr>
              <w:t xml:space="preserve"> </w:t>
            </w:r>
            <w:r w:rsidRPr="007E2F97">
              <w:rPr>
                <w:rFonts w:ascii="Candara" w:hAnsi="Candara"/>
                <w:sz w:val="18"/>
                <w:szCs w:val="18"/>
              </w:rPr>
              <w:t>apparecchiature elettriche ed elettroniche.</w:t>
            </w:r>
          </w:p>
          <w:p w14:paraId="0F533B09" w14:textId="77777777" w:rsidR="00717BAC" w:rsidRPr="007E2F97" w:rsidRDefault="00717BAC" w:rsidP="00717BAC">
            <w:pPr>
              <w:numPr>
                <w:ilvl w:val="0"/>
                <w:numId w:val="9"/>
              </w:numPr>
              <w:tabs>
                <w:tab w:val="clear" w:pos="360"/>
                <w:tab w:val="num" w:pos="781"/>
              </w:tabs>
              <w:suppressAutoHyphens/>
              <w:autoSpaceDE w:val="0"/>
              <w:autoSpaceDN w:val="0"/>
              <w:adjustRightInd w:val="0"/>
              <w:ind w:left="781" w:hanging="425"/>
              <w:rPr>
                <w:rFonts w:ascii="Candara" w:hAnsi="Candara"/>
                <w:sz w:val="18"/>
                <w:szCs w:val="18"/>
              </w:rPr>
            </w:pPr>
            <w:r w:rsidRPr="007E2F97">
              <w:rPr>
                <w:rFonts w:ascii="Candara" w:hAnsi="Candara"/>
                <w:sz w:val="18"/>
                <w:szCs w:val="18"/>
              </w:rPr>
              <w:t>Progettare e realizzare semplici sistemi di controllo con logica cablata.</w:t>
            </w:r>
          </w:p>
          <w:p w14:paraId="070C7DCF" w14:textId="77777777" w:rsidR="00717BAC" w:rsidRPr="007E2F97" w:rsidRDefault="00717BAC" w:rsidP="00717BAC">
            <w:pPr>
              <w:numPr>
                <w:ilvl w:val="0"/>
                <w:numId w:val="9"/>
              </w:numPr>
              <w:tabs>
                <w:tab w:val="clear" w:pos="360"/>
                <w:tab w:val="num" w:pos="781"/>
              </w:tabs>
              <w:suppressAutoHyphens/>
              <w:autoSpaceDE w:val="0"/>
              <w:autoSpaceDN w:val="0"/>
              <w:adjustRightInd w:val="0"/>
              <w:ind w:left="781" w:hanging="425"/>
              <w:rPr>
                <w:rFonts w:ascii="Candara" w:hAnsi="Candara"/>
                <w:sz w:val="18"/>
                <w:szCs w:val="18"/>
              </w:rPr>
            </w:pPr>
            <w:r w:rsidRPr="007E2F97">
              <w:rPr>
                <w:rFonts w:ascii="Candara" w:hAnsi="Candara"/>
                <w:sz w:val="18"/>
                <w:szCs w:val="18"/>
              </w:rPr>
              <w:t>Selezionare ed utilizzare componenti in base alle caratteristiche</w:t>
            </w:r>
            <w:r>
              <w:rPr>
                <w:rFonts w:ascii="Candara" w:hAnsi="Candara"/>
                <w:sz w:val="18"/>
                <w:szCs w:val="18"/>
              </w:rPr>
              <w:t xml:space="preserve"> </w:t>
            </w:r>
            <w:r w:rsidRPr="007E2F97">
              <w:rPr>
                <w:rFonts w:ascii="Candara" w:hAnsi="Candara"/>
                <w:sz w:val="18"/>
                <w:szCs w:val="18"/>
              </w:rPr>
              <w:t>tecniche e all’ottimizzazione funzionale del sistema di controllo.</w:t>
            </w:r>
          </w:p>
          <w:p w14:paraId="05431581" w14:textId="77777777" w:rsidR="00717BAC" w:rsidRDefault="00717BAC" w:rsidP="00717BAC">
            <w:pPr>
              <w:numPr>
                <w:ilvl w:val="0"/>
                <w:numId w:val="9"/>
              </w:numPr>
              <w:tabs>
                <w:tab w:val="clear" w:pos="360"/>
                <w:tab w:val="num" w:pos="781"/>
              </w:tabs>
              <w:suppressAutoHyphens/>
              <w:autoSpaceDE w:val="0"/>
              <w:autoSpaceDN w:val="0"/>
              <w:adjustRightInd w:val="0"/>
              <w:ind w:left="781" w:hanging="425"/>
              <w:rPr>
                <w:rFonts w:ascii="Candara" w:hAnsi="Candara"/>
                <w:sz w:val="18"/>
                <w:szCs w:val="18"/>
              </w:rPr>
            </w:pPr>
            <w:r w:rsidRPr="007E2F97">
              <w:rPr>
                <w:rFonts w:ascii="Candara" w:hAnsi="Candara"/>
                <w:sz w:val="18"/>
                <w:szCs w:val="18"/>
              </w:rPr>
              <w:t>Rappresentare schemi funzionali di componenti circuitali, reti e</w:t>
            </w:r>
            <w:r>
              <w:rPr>
                <w:rFonts w:ascii="Candara" w:hAnsi="Candara"/>
                <w:sz w:val="18"/>
                <w:szCs w:val="18"/>
              </w:rPr>
              <w:t xml:space="preserve"> </w:t>
            </w:r>
            <w:r w:rsidRPr="007E2F97">
              <w:rPr>
                <w:rFonts w:ascii="Candara" w:hAnsi="Candara"/>
                <w:sz w:val="18"/>
                <w:szCs w:val="18"/>
              </w:rPr>
              <w:t>apparati.</w:t>
            </w:r>
          </w:p>
          <w:p w14:paraId="259C1C9B" w14:textId="2A47A0E2" w:rsidR="00BE6ECB" w:rsidRPr="007E2F97" w:rsidRDefault="00BE6ECB" w:rsidP="00717BAC">
            <w:pPr>
              <w:numPr>
                <w:ilvl w:val="0"/>
                <w:numId w:val="9"/>
              </w:numPr>
              <w:tabs>
                <w:tab w:val="clear" w:pos="360"/>
                <w:tab w:val="num" w:pos="781"/>
              </w:tabs>
              <w:suppressAutoHyphens/>
              <w:autoSpaceDE w:val="0"/>
              <w:autoSpaceDN w:val="0"/>
              <w:adjustRightInd w:val="0"/>
              <w:ind w:left="781" w:hanging="425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Conoscenza delle norme tecniche del settore elettrico e applicazioni</w:t>
            </w:r>
          </w:p>
          <w:p w14:paraId="799CA088" w14:textId="77777777" w:rsidR="00717BAC" w:rsidRPr="004A2F1C" w:rsidRDefault="00717BAC" w:rsidP="00705EFD">
            <w:pPr>
              <w:snapToGrid w:val="0"/>
              <w:ind w:left="1080"/>
              <w:rPr>
                <w:rFonts w:ascii="Arial" w:hAnsi="Arial" w:cs="Arial"/>
                <w:color w:val="FF000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77F7A" w14:textId="77777777" w:rsidR="00717BAC" w:rsidRDefault="00717BAC" w:rsidP="00717BAC">
            <w:pPr>
              <w:numPr>
                <w:ilvl w:val="0"/>
                <w:numId w:val="9"/>
              </w:numPr>
              <w:tabs>
                <w:tab w:val="clear" w:pos="360"/>
                <w:tab w:val="num" w:pos="355"/>
              </w:tabs>
              <w:suppressAutoHyphens/>
              <w:snapToGrid w:val="0"/>
              <w:ind w:hanging="155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Disegno di schemi elettronici.</w:t>
            </w:r>
          </w:p>
          <w:p w14:paraId="68722324" w14:textId="77777777" w:rsidR="00717BAC" w:rsidRDefault="00717BAC" w:rsidP="00717BAC">
            <w:pPr>
              <w:numPr>
                <w:ilvl w:val="0"/>
                <w:numId w:val="9"/>
              </w:numPr>
              <w:tabs>
                <w:tab w:val="clear" w:pos="360"/>
                <w:tab w:val="num" w:pos="355"/>
              </w:tabs>
              <w:suppressAutoHyphens/>
              <w:snapToGrid w:val="0"/>
              <w:ind w:hanging="155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 xml:space="preserve">Simulazione con </w:t>
            </w:r>
            <w:proofErr w:type="spellStart"/>
            <w:r>
              <w:rPr>
                <w:rFonts w:ascii="Candara" w:hAnsi="Candara" w:cs="Arial"/>
                <w:sz w:val="18"/>
                <w:szCs w:val="18"/>
              </w:rPr>
              <w:t>Multisim</w:t>
            </w:r>
            <w:proofErr w:type="spellEnd"/>
          </w:p>
          <w:p w14:paraId="5D267B04" w14:textId="77777777" w:rsidR="001F7066" w:rsidRDefault="001F7066" w:rsidP="001F7066">
            <w:pPr>
              <w:numPr>
                <w:ilvl w:val="0"/>
                <w:numId w:val="9"/>
              </w:numPr>
              <w:suppressAutoHyphens/>
              <w:snapToGrid w:val="0"/>
              <w:ind w:hanging="155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 xml:space="preserve">Layout con Eagle e PCB </w:t>
            </w:r>
          </w:p>
          <w:p w14:paraId="6D25FD11" w14:textId="0C9FEFDB" w:rsidR="00577001" w:rsidRDefault="00577001" w:rsidP="001F7066">
            <w:pPr>
              <w:numPr>
                <w:ilvl w:val="0"/>
                <w:numId w:val="9"/>
              </w:numPr>
              <w:suppressAutoHyphens/>
              <w:snapToGrid w:val="0"/>
              <w:ind w:hanging="155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Realizzazione pratica schede elettroniche con assemblaggio componenti e saldatura al banco</w:t>
            </w:r>
          </w:p>
          <w:p w14:paraId="5AFB4964" w14:textId="3925BC46" w:rsidR="00BE6ECB" w:rsidRDefault="00BE6ECB" w:rsidP="001F7066">
            <w:pPr>
              <w:numPr>
                <w:ilvl w:val="0"/>
                <w:numId w:val="9"/>
              </w:numPr>
              <w:suppressAutoHyphens/>
              <w:snapToGrid w:val="0"/>
              <w:ind w:hanging="155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Saper riconoscere simboli  degli schemi elettrici</w:t>
            </w:r>
          </w:p>
          <w:p w14:paraId="0A5354B5" w14:textId="284A2764" w:rsidR="00717BAC" w:rsidRPr="00024D78" w:rsidRDefault="00717BAC" w:rsidP="001F7066">
            <w:pPr>
              <w:suppressAutoHyphens/>
              <w:snapToGrid w:val="0"/>
              <w:ind w:left="227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17BAC" w14:paraId="5738CA36" w14:textId="77777777" w:rsidTr="00705EFD">
        <w:trPr>
          <w:cantSplit/>
          <w:trHeight w:val="2753"/>
          <w:jc w:val="center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D73285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DB9DA53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UDA n.  3</w:t>
            </w:r>
          </w:p>
          <w:p w14:paraId="0DF9A355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Titolo:</w:t>
            </w:r>
          </w:p>
          <w:p w14:paraId="3CFBAD0D" w14:textId="77777777" w:rsidR="00717BAC" w:rsidRDefault="00717BAC" w:rsidP="00705E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Cs w:val="22"/>
              </w:rPr>
              <w:t>Sensori, trasduttori, attuatori</w:t>
            </w:r>
          </w:p>
          <w:p w14:paraId="1E2A95E7" w14:textId="77777777" w:rsidR="00717BAC" w:rsidRDefault="00717BAC" w:rsidP="00705EFD">
            <w:pPr>
              <w:pStyle w:val="mtext"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59203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Periodo:</w:t>
            </w:r>
          </w:p>
          <w:p w14:paraId="507F67C9" w14:textId="44D3AF70" w:rsidR="00717BAC" w:rsidRDefault="00DF5AE5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DICEMBRE</w:t>
            </w:r>
            <w:r w:rsidR="00717BAC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="00054F4C">
              <w:rPr>
                <w:rFonts w:ascii="Arial" w:hAnsi="Arial" w:cs="Arial"/>
                <w:color w:val="000000"/>
                <w:sz w:val="16"/>
                <w:szCs w:val="16"/>
              </w:rPr>
              <w:t>MARZO</w:t>
            </w:r>
          </w:p>
          <w:p w14:paraId="42BD7D09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91F832" w14:textId="77777777" w:rsidR="00717BAC" w:rsidRDefault="00D11EC7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P3</w:t>
            </w:r>
          </w:p>
          <w:p w14:paraId="72B0D191" w14:textId="77777777" w:rsidR="00D11EC7" w:rsidRDefault="00D11EC7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P5</w:t>
            </w:r>
          </w:p>
          <w:p w14:paraId="0DAFBADC" w14:textId="77777777" w:rsidR="00D11EC7" w:rsidRDefault="00D11EC7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P6</w:t>
            </w:r>
          </w:p>
          <w:p w14:paraId="6C0D3221" w14:textId="4FF595BB" w:rsidR="00D11EC7" w:rsidRDefault="00D11EC7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490CD4" w14:textId="77777777" w:rsidR="00717BAC" w:rsidRPr="00FD30C8" w:rsidRDefault="00717BAC" w:rsidP="00717BAC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rPr>
                <w:rFonts w:ascii="Candara" w:hAnsi="Candara" w:cs="ArialNarrow"/>
                <w:sz w:val="18"/>
                <w:szCs w:val="18"/>
              </w:rPr>
            </w:pPr>
            <w:r w:rsidRPr="00FD30C8">
              <w:rPr>
                <w:rFonts w:ascii="Candara" w:hAnsi="Candara" w:cs="ArialNarrow"/>
                <w:sz w:val="18"/>
                <w:szCs w:val="18"/>
              </w:rPr>
              <w:t>Utilizzare gli strumenti scegliendo tra i metodi di misura e</w:t>
            </w:r>
          </w:p>
          <w:p w14:paraId="7A7E1022" w14:textId="77777777" w:rsidR="00717BAC" w:rsidRPr="00FD30C8" w:rsidRDefault="00717BAC" w:rsidP="00717BAC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rPr>
                <w:rFonts w:ascii="Candara" w:hAnsi="Candara" w:cs="ArialNarrow"/>
                <w:sz w:val="18"/>
                <w:szCs w:val="18"/>
              </w:rPr>
            </w:pPr>
            <w:r w:rsidRPr="00FD30C8">
              <w:rPr>
                <w:rFonts w:ascii="Candara" w:hAnsi="Candara" w:cs="ArialNarrow"/>
                <w:sz w:val="18"/>
                <w:szCs w:val="18"/>
              </w:rPr>
              <w:t>collaudo.</w:t>
            </w:r>
          </w:p>
          <w:p w14:paraId="513DD080" w14:textId="77777777" w:rsidR="00717BAC" w:rsidRPr="00FD30C8" w:rsidRDefault="00717BAC" w:rsidP="00717BAC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rPr>
                <w:rFonts w:ascii="Candara" w:hAnsi="Candara" w:cs="ArialNarrow"/>
                <w:sz w:val="18"/>
                <w:szCs w:val="18"/>
              </w:rPr>
            </w:pPr>
            <w:r w:rsidRPr="00FD30C8">
              <w:rPr>
                <w:rFonts w:ascii="Candara" w:hAnsi="Candara" w:cs="ArialNarrow"/>
                <w:sz w:val="18"/>
                <w:szCs w:val="18"/>
              </w:rPr>
              <w:t>Rappresentare ed elaborare i risultati utilizzando anche</w:t>
            </w:r>
          </w:p>
          <w:p w14:paraId="4B74AAEC" w14:textId="77777777" w:rsidR="00717BAC" w:rsidRPr="00FD30C8" w:rsidRDefault="00717BAC" w:rsidP="00717BAC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rPr>
                <w:rFonts w:ascii="Candara" w:hAnsi="Candara" w:cs="ArialNarrow"/>
                <w:sz w:val="18"/>
                <w:szCs w:val="18"/>
              </w:rPr>
            </w:pPr>
            <w:r w:rsidRPr="00FD30C8">
              <w:rPr>
                <w:rFonts w:ascii="Candara" w:hAnsi="Candara" w:cs="ArialNarrow"/>
                <w:sz w:val="18"/>
                <w:szCs w:val="18"/>
              </w:rPr>
              <w:t>strumenti informatici.</w:t>
            </w:r>
          </w:p>
          <w:p w14:paraId="55CDF334" w14:textId="77777777" w:rsidR="00717BAC" w:rsidRPr="00FD30C8" w:rsidRDefault="00717BAC" w:rsidP="00717BAC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rPr>
                <w:rFonts w:ascii="Candara" w:hAnsi="Candara" w:cs="ArialNarrow"/>
                <w:sz w:val="18"/>
                <w:szCs w:val="18"/>
              </w:rPr>
            </w:pPr>
            <w:r w:rsidRPr="00FD30C8">
              <w:rPr>
                <w:rFonts w:ascii="Candara" w:hAnsi="Candara" w:cs="ArialNarrow"/>
                <w:sz w:val="18"/>
                <w:szCs w:val="18"/>
              </w:rPr>
              <w:t>Interpretare i risultati delle misure.</w:t>
            </w:r>
          </w:p>
          <w:p w14:paraId="58F7F911" w14:textId="77777777" w:rsidR="00717BAC" w:rsidRPr="00FD30C8" w:rsidRDefault="00717BAC" w:rsidP="00717BAC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rPr>
                <w:rFonts w:ascii="Candara" w:hAnsi="Candara" w:cs="ArialNarrow"/>
                <w:sz w:val="18"/>
                <w:szCs w:val="18"/>
              </w:rPr>
            </w:pPr>
            <w:r w:rsidRPr="00FD30C8">
              <w:rPr>
                <w:rFonts w:ascii="Candara" w:hAnsi="Candara" w:cs="ArialNarrow"/>
                <w:sz w:val="18"/>
                <w:szCs w:val="18"/>
              </w:rPr>
              <w:t>Identificare i tipi di trasduttori e scegliere le apparecchiature</w:t>
            </w:r>
            <w:r>
              <w:rPr>
                <w:rFonts w:ascii="Candara" w:hAnsi="Candara" w:cs="ArialNarrow"/>
                <w:sz w:val="18"/>
                <w:szCs w:val="18"/>
              </w:rPr>
              <w:t xml:space="preserve"> </w:t>
            </w:r>
            <w:r w:rsidRPr="00FD30C8">
              <w:rPr>
                <w:rFonts w:ascii="Candara" w:hAnsi="Candara" w:cs="ArialNarrow"/>
                <w:sz w:val="18"/>
                <w:szCs w:val="18"/>
              </w:rPr>
              <w:t>per l’analisi e il controllo di un sistema.</w:t>
            </w:r>
          </w:p>
          <w:p w14:paraId="3C1ADF96" w14:textId="77777777" w:rsidR="00717BAC" w:rsidRDefault="00717BAC" w:rsidP="00705EF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0523C" w14:textId="77777777" w:rsidR="00717BAC" w:rsidRPr="00024D78" w:rsidRDefault="00717BAC" w:rsidP="00717BAC">
            <w:pPr>
              <w:numPr>
                <w:ilvl w:val="0"/>
                <w:numId w:val="9"/>
              </w:numPr>
              <w:tabs>
                <w:tab w:val="num" w:pos="135"/>
              </w:tabs>
              <w:suppressAutoHyphens/>
              <w:snapToGrid w:val="0"/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S</w:t>
            </w:r>
            <w:r w:rsidRPr="00024D78">
              <w:rPr>
                <w:rFonts w:ascii="Candara" w:hAnsi="Candara"/>
                <w:sz w:val="18"/>
                <w:szCs w:val="18"/>
              </w:rPr>
              <w:t>witch, motore, servomotore, sensore ad infrarossi, fotoresistenza, ponte H, sensore ad effetto Hall, sensore ad infrarossi, accelerometro, giroscopio.</w:t>
            </w:r>
          </w:p>
          <w:p w14:paraId="7B49BF32" w14:textId="1D9DB0E7" w:rsidR="00717BAC" w:rsidRPr="00024D78" w:rsidRDefault="00717BAC" w:rsidP="00DF5AE5">
            <w:pPr>
              <w:suppressAutoHyphens/>
              <w:snapToGrid w:val="0"/>
              <w:ind w:left="227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17BAC" w14:paraId="2DB8D3CF" w14:textId="77777777" w:rsidTr="00705EFD">
        <w:trPr>
          <w:cantSplit/>
          <w:trHeight w:val="2547"/>
          <w:jc w:val="center"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B26CEF" w14:textId="77777777" w:rsidR="00717BAC" w:rsidRDefault="00717BAC" w:rsidP="00705EF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09D535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UDA n.  4</w:t>
            </w:r>
          </w:p>
          <w:p w14:paraId="04451791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Titolo:</w:t>
            </w:r>
          </w:p>
          <w:p w14:paraId="69A5C9D3" w14:textId="77777777" w:rsidR="00717BAC" w:rsidRDefault="00717BAC" w:rsidP="00705E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Cs w:val="22"/>
              </w:rPr>
              <w:t>Elettronica digitale</w:t>
            </w:r>
          </w:p>
          <w:p w14:paraId="183C8DAE" w14:textId="77777777" w:rsidR="00717BAC" w:rsidRDefault="00717BAC" w:rsidP="00705EFD">
            <w:pPr>
              <w:pStyle w:val="mtext"/>
              <w:spacing w:before="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140082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Periodo:</w:t>
            </w:r>
          </w:p>
          <w:p w14:paraId="28647330" w14:textId="4ED8C0C8" w:rsidR="00717BAC" w:rsidRDefault="00054F4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APRILE</w:t>
            </w:r>
            <w:r w:rsidR="00717B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MAGGIO</w:t>
            </w:r>
          </w:p>
          <w:p w14:paraId="30A3CADC" w14:textId="77777777" w:rsidR="00717BAC" w:rsidRDefault="00717BAC" w:rsidP="00705E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F57387" w14:textId="77777777" w:rsidR="00054F4C" w:rsidRDefault="00054F4C" w:rsidP="00054F4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P3</w:t>
            </w:r>
          </w:p>
          <w:p w14:paraId="0E5DC316" w14:textId="77777777" w:rsidR="00054F4C" w:rsidRDefault="00054F4C" w:rsidP="00054F4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P5</w:t>
            </w:r>
          </w:p>
          <w:p w14:paraId="3E11C995" w14:textId="77777777" w:rsidR="00054F4C" w:rsidRDefault="00054F4C" w:rsidP="00054F4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P6</w:t>
            </w:r>
          </w:p>
          <w:p w14:paraId="43DA4222" w14:textId="4B6F2182" w:rsidR="00717BAC" w:rsidRDefault="00054F4C" w:rsidP="00054F4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27E500" w14:textId="77777777" w:rsidR="00717BAC" w:rsidRDefault="00717BAC" w:rsidP="00705EFD">
            <w:pPr>
              <w:numPr>
                <w:ilvl w:val="0"/>
                <w:numId w:val="9"/>
              </w:numPr>
              <w:tabs>
                <w:tab w:val="clear" w:pos="360"/>
                <w:tab w:val="num" w:pos="781"/>
              </w:tabs>
              <w:autoSpaceDE w:val="0"/>
              <w:autoSpaceDN w:val="0"/>
              <w:adjustRightInd w:val="0"/>
              <w:ind w:left="781" w:hanging="425"/>
              <w:rPr>
                <w:rFonts w:ascii="Candara" w:hAnsi="Candara" w:cs="ArialNarrow"/>
                <w:sz w:val="18"/>
                <w:szCs w:val="18"/>
              </w:rPr>
            </w:pPr>
            <w:r w:rsidRPr="002127FC">
              <w:rPr>
                <w:rFonts w:ascii="Candara" w:hAnsi="Candara" w:cs="ArialNarrow"/>
                <w:sz w:val="18"/>
                <w:szCs w:val="18"/>
              </w:rPr>
              <w:t>Inserire nella progettazione componenti e sistemi elettronici integrati avanzati.</w:t>
            </w:r>
          </w:p>
          <w:p w14:paraId="4088F1E3" w14:textId="77777777" w:rsidR="00717BAC" w:rsidRPr="002127FC" w:rsidRDefault="00717BAC" w:rsidP="00705EF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6" w:firstLine="0"/>
              <w:rPr>
                <w:rFonts w:ascii="Candara" w:hAnsi="Candara" w:cs="ArialNarrow"/>
                <w:sz w:val="18"/>
                <w:szCs w:val="18"/>
              </w:rPr>
            </w:pPr>
            <w:r w:rsidRPr="002127FC">
              <w:rPr>
                <w:rFonts w:ascii="Candara" w:hAnsi="Candara" w:cs="ArialNarrow"/>
                <w:sz w:val="18"/>
                <w:szCs w:val="18"/>
              </w:rPr>
              <w:t>Identificare e utilizzare bipoli elettrici e circuiti integrati.</w:t>
            </w:r>
          </w:p>
          <w:p w14:paraId="60B476D7" w14:textId="77777777" w:rsidR="00717BAC" w:rsidRPr="002127FC" w:rsidRDefault="00717BAC" w:rsidP="00717BAC">
            <w:pPr>
              <w:numPr>
                <w:ilvl w:val="0"/>
                <w:numId w:val="9"/>
              </w:numPr>
              <w:suppressAutoHyphens/>
              <w:spacing w:after="200" w:line="276" w:lineRule="auto"/>
              <w:ind w:left="356" w:firstLine="0"/>
              <w:rPr>
                <w:rFonts w:ascii="Candara" w:hAnsi="Candara" w:cs="ArialNarrow"/>
                <w:sz w:val="18"/>
                <w:szCs w:val="18"/>
              </w:rPr>
            </w:pPr>
            <w:r w:rsidRPr="002127FC">
              <w:rPr>
                <w:rFonts w:ascii="Candara" w:hAnsi="Candara" w:cs="ArialNarrow"/>
                <w:sz w:val="18"/>
                <w:szCs w:val="18"/>
              </w:rPr>
              <w:t>Disegnare e realizzare reti logiche digitali.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00D18" w14:textId="77777777" w:rsidR="00717BAC" w:rsidRPr="004C5B8B" w:rsidRDefault="00717BAC" w:rsidP="00717BAC">
            <w:pPr>
              <w:numPr>
                <w:ilvl w:val="0"/>
                <w:numId w:val="14"/>
              </w:numPr>
              <w:suppressAutoHyphens/>
              <w:snapToGrid w:val="0"/>
              <w:ind w:left="213" w:hanging="141"/>
              <w:rPr>
                <w:rFonts w:ascii="Candara" w:hAnsi="Candara" w:cs="Arial"/>
                <w:sz w:val="18"/>
                <w:szCs w:val="18"/>
              </w:rPr>
            </w:pPr>
            <w:r w:rsidRPr="004C5B8B">
              <w:rPr>
                <w:rFonts w:ascii="Candara" w:hAnsi="Candara" w:cs="Arial"/>
                <w:sz w:val="18"/>
                <w:szCs w:val="18"/>
              </w:rPr>
              <w:t>Famiglie logiche</w:t>
            </w:r>
          </w:p>
          <w:p w14:paraId="62431647" w14:textId="77777777" w:rsidR="00717BAC" w:rsidRPr="004C5B8B" w:rsidRDefault="00717BAC" w:rsidP="00717BAC">
            <w:pPr>
              <w:numPr>
                <w:ilvl w:val="0"/>
                <w:numId w:val="14"/>
              </w:numPr>
              <w:suppressAutoHyphens/>
              <w:snapToGrid w:val="0"/>
              <w:ind w:left="213" w:hanging="141"/>
              <w:rPr>
                <w:rFonts w:ascii="Candara" w:hAnsi="Candara" w:cs="Arial"/>
                <w:sz w:val="18"/>
                <w:szCs w:val="18"/>
              </w:rPr>
            </w:pPr>
            <w:r w:rsidRPr="004C5B8B">
              <w:rPr>
                <w:rFonts w:ascii="Candara" w:hAnsi="Candara" w:cs="Arial"/>
                <w:sz w:val="18"/>
                <w:szCs w:val="18"/>
              </w:rPr>
              <w:t>Circuiti MSI di tipo combinatorio e di tipo sequenziale</w:t>
            </w:r>
          </w:p>
          <w:p w14:paraId="42BA835A" w14:textId="77777777" w:rsidR="00717BAC" w:rsidRPr="00D10186" w:rsidRDefault="00717BAC" w:rsidP="00717BAC">
            <w:pPr>
              <w:numPr>
                <w:ilvl w:val="0"/>
                <w:numId w:val="14"/>
              </w:numPr>
              <w:suppressAutoHyphens/>
              <w:snapToGrid w:val="0"/>
              <w:ind w:left="213" w:hanging="141"/>
              <w:rPr>
                <w:rFonts w:ascii="Arial Narrow" w:hAnsi="Arial Narrow" w:cs="Arial"/>
                <w:sz w:val="18"/>
                <w:szCs w:val="18"/>
              </w:rPr>
            </w:pPr>
            <w:r w:rsidRPr="004C5B8B">
              <w:rPr>
                <w:rFonts w:ascii="Candara" w:hAnsi="Candara" w:cs="Arial"/>
                <w:sz w:val="18"/>
                <w:szCs w:val="18"/>
              </w:rPr>
              <w:t>Temporizzatore 555</w:t>
            </w:r>
          </w:p>
          <w:p w14:paraId="084DDA35" w14:textId="459862E3" w:rsidR="00717BAC" w:rsidRDefault="00717BAC" w:rsidP="00DF5AE5">
            <w:pPr>
              <w:suppressAutoHyphens/>
              <w:snapToGrid w:val="0"/>
              <w:ind w:left="213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5054E54" w14:textId="77777777" w:rsidR="00B77DCC" w:rsidRDefault="00B77DCC" w:rsidP="00B02552">
      <w:pPr>
        <w:tabs>
          <w:tab w:val="right" w:pos="9638"/>
        </w:tabs>
        <w:rPr>
          <w:rFonts w:eastAsia="DejaVu Sans"/>
          <w:b/>
          <w:bCs/>
        </w:rPr>
      </w:pPr>
    </w:p>
    <w:p w14:paraId="5F7593E7" w14:textId="2FD2BF72" w:rsidR="009070FF" w:rsidRDefault="00B77DCC" w:rsidP="009070FF">
      <w:pPr>
        <w:pStyle w:val="Titolo2"/>
        <w:numPr>
          <w:ilvl w:val="1"/>
          <w:numId w:val="8"/>
        </w:numPr>
        <w:tabs>
          <w:tab w:val="clear" w:pos="0"/>
          <w:tab w:val="num" w:pos="576"/>
        </w:tabs>
        <w:ind w:left="144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TPSEE</w:t>
      </w:r>
      <w:r w:rsidR="009070FF">
        <w:rPr>
          <w:rFonts w:ascii="Arial" w:hAnsi="Arial" w:cs="Arial"/>
          <w:sz w:val="16"/>
          <w:szCs w:val="16"/>
        </w:rPr>
        <w:t xml:space="preserve"> – competenze previste nella progettazione del profilo professionale </w:t>
      </w:r>
    </w:p>
    <w:tbl>
      <w:tblPr>
        <w:tblW w:w="1466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3993"/>
      </w:tblGrid>
      <w:tr w:rsidR="009070FF" w:rsidRPr="009B34D8" w14:paraId="67ACA2B6" w14:textId="77777777" w:rsidTr="00553908">
        <w:trPr>
          <w:trHeight w:val="265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7E1D4" w14:textId="77777777" w:rsidR="009070FF" w:rsidRPr="009B34D8" w:rsidRDefault="009070FF" w:rsidP="00553908">
            <w:pPr>
              <w:jc w:val="center"/>
              <w:rPr>
                <w:rFonts w:ascii="Candara" w:hAnsi="Candara" w:cs="Arial"/>
                <w:kern w:val="1"/>
                <w:sz w:val="18"/>
                <w:szCs w:val="18"/>
              </w:rPr>
            </w:pPr>
            <w:r w:rsidRPr="009B34D8">
              <w:rPr>
                <w:rFonts w:ascii="Candara" w:hAnsi="Candara" w:cs="Arial"/>
                <w:bCs/>
                <w:kern w:val="1"/>
                <w:sz w:val="18"/>
                <w:szCs w:val="18"/>
              </w:rPr>
              <w:t>P3</w:t>
            </w:r>
          </w:p>
        </w:tc>
        <w:tc>
          <w:tcPr>
            <w:tcW w:w="1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F64D8" w14:textId="77777777" w:rsidR="009070FF" w:rsidRPr="009B34D8" w:rsidRDefault="009070FF" w:rsidP="00553908">
            <w:pPr>
              <w:jc w:val="both"/>
              <w:rPr>
                <w:rFonts w:ascii="Candara" w:hAnsi="Candara" w:cs="Arial"/>
                <w:kern w:val="1"/>
                <w:sz w:val="18"/>
                <w:szCs w:val="18"/>
              </w:rPr>
            </w:pPr>
            <w:r w:rsidRPr="009B34D8">
              <w:rPr>
                <w:rFonts w:ascii="Candara" w:hAnsi="Candara" w:cs="Arial"/>
                <w:kern w:val="1"/>
                <w:sz w:val="18"/>
                <w:szCs w:val="18"/>
              </w:rPr>
              <w:t>Redigere relazioni tecniche e documentare le attività individuali e di gruppo relative a situazioni professionali.</w:t>
            </w:r>
          </w:p>
        </w:tc>
      </w:tr>
      <w:tr w:rsidR="009070FF" w:rsidRPr="009B34D8" w14:paraId="39F5318D" w14:textId="77777777" w:rsidTr="00553908">
        <w:trPr>
          <w:trHeight w:val="265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AFDDA" w14:textId="77777777" w:rsidR="009070FF" w:rsidRPr="009B34D8" w:rsidRDefault="009070FF" w:rsidP="00553908">
            <w:pPr>
              <w:jc w:val="center"/>
              <w:rPr>
                <w:rFonts w:ascii="Candara" w:eastAsia="Andale Sans UI" w:hAnsi="Candara" w:cs="Arial"/>
                <w:color w:val="000000"/>
                <w:sz w:val="18"/>
                <w:szCs w:val="18"/>
              </w:rPr>
            </w:pPr>
            <w:r w:rsidRPr="009B34D8">
              <w:rPr>
                <w:rFonts w:ascii="Candara" w:hAnsi="Candara" w:cs="Arial"/>
                <w:bCs/>
                <w:sz w:val="18"/>
                <w:szCs w:val="18"/>
              </w:rPr>
              <w:t>P5</w:t>
            </w:r>
          </w:p>
        </w:tc>
        <w:tc>
          <w:tcPr>
            <w:tcW w:w="1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976F4" w14:textId="77777777" w:rsidR="009070FF" w:rsidRPr="009B34D8" w:rsidRDefault="009070FF" w:rsidP="00553908">
            <w:pPr>
              <w:jc w:val="both"/>
              <w:rPr>
                <w:rFonts w:ascii="Candara" w:hAnsi="Candara" w:cs="Arial"/>
                <w:sz w:val="18"/>
                <w:szCs w:val="18"/>
              </w:rPr>
            </w:pPr>
            <w:r w:rsidRPr="009B34D8">
              <w:rPr>
                <w:rFonts w:ascii="Candara" w:eastAsia="Andale Sans UI" w:hAnsi="Candara" w:cs="Arial"/>
                <w:color w:val="000000"/>
                <w:sz w:val="18"/>
                <w:szCs w:val="18"/>
              </w:rPr>
              <w:t>Applicare nello studio e nella progettazione di impianti e di apparecchiature elettriche ed elettroniche i procedimenti dell’elettrotecnica e dell’elettronica.</w:t>
            </w:r>
          </w:p>
        </w:tc>
      </w:tr>
      <w:tr w:rsidR="009070FF" w:rsidRPr="009B34D8" w14:paraId="28C0DFF5" w14:textId="77777777" w:rsidTr="00553908">
        <w:trPr>
          <w:trHeight w:val="265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ACFEF" w14:textId="77777777" w:rsidR="009070FF" w:rsidRPr="009B34D8" w:rsidRDefault="009070FF" w:rsidP="00553908">
            <w:pPr>
              <w:jc w:val="center"/>
              <w:rPr>
                <w:rFonts w:ascii="Candara" w:eastAsia="Andale Sans UI" w:hAnsi="Candara" w:cs="Arial"/>
                <w:color w:val="000000"/>
                <w:sz w:val="18"/>
                <w:szCs w:val="18"/>
              </w:rPr>
            </w:pPr>
            <w:r w:rsidRPr="009B34D8">
              <w:rPr>
                <w:rFonts w:ascii="Candara" w:hAnsi="Candara" w:cs="Arial"/>
                <w:bCs/>
                <w:sz w:val="18"/>
                <w:szCs w:val="18"/>
              </w:rPr>
              <w:t>P6</w:t>
            </w:r>
          </w:p>
        </w:tc>
        <w:tc>
          <w:tcPr>
            <w:tcW w:w="1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7B1E8" w14:textId="77777777" w:rsidR="009070FF" w:rsidRPr="009B34D8" w:rsidRDefault="009070FF" w:rsidP="00553908">
            <w:pPr>
              <w:jc w:val="both"/>
              <w:rPr>
                <w:rFonts w:ascii="Candara" w:hAnsi="Candara" w:cs="Arial"/>
                <w:sz w:val="18"/>
                <w:szCs w:val="18"/>
              </w:rPr>
            </w:pPr>
            <w:r w:rsidRPr="009B34D8">
              <w:rPr>
                <w:rFonts w:ascii="Candara" w:eastAsia="Andale Sans UI" w:hAnsi="Candara" w:cs="Arial"/>
                <w:color w:val="000000"/>
                <w:sz w:val="18"/>
                <w:szCs w:val="18"/>
              </w:rPr>
              <w:t>Utilizzare la strumentazione di laboratorio e di settore e applicare i metodi di misura per effettuare verifiche, controlli e collaudi.</w:t>
            </w:r>
          </w:p>
        </w:tc>
      </w:tr>
      <w:tr w:rsidR="009070FF" w:rsidRPr="009B34D8" w14:paraId="2CC45CFF" w14:textId="77777777" w:rsidTr="00553908">
        <w:trPr>
          <w:trHeight w:val="265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C8935" w14:textId="77777777" w:rsidR="009070FF" w:rsidRPr="009B34D8" w:rsidRDefault="009070FF" w:rsidP="00553908">
            <w:pPr>
              <w:jc w:val="center"/>
              <w:rPr>
                <w:rFonts w:ascii="Candara" w:eastAsia="Andale Sans UI" w:hAnsi="Candara" w:cs="Arial"/>
                <w:color w:val="000000"/>
                <w:sz w:val="18"/>
                <w:szCs w:val="18"/>
              </w:rPr>
            </w:pPr>
            <w:r w:rsidRPr="009B34D8">
              <w:rPr>
                <w:rFonts w:ascii="Candara" w:hAnsi="Candara" w:cs="Arial"/>
                <w:bCs/>
                <w:sz w:val="18"/>
                <w:szCs w:val="18"/>
              </w:rPr>
              <w:t>P10</w:t>
            </w:r>
          </w:p>
        </w:tc>
        <w:tc>
          <w:tcPr>
            <w:tcW w:w="13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86982" w14:textId="77777777" w:rsidR="009070FF" w:rsidRPr="009B34D8" w:rsidRDefault="009070FF" w:rsidP="00553908">
            <w:pPr>
              <w:jc w:val="both"/>
              <w:rPr>
                <w:rFonts w:ascii="Candara" w:hAnsi="Candara" w:cs="Arial"/>
                <w:sz w:val="18"/>
                <w:szCs w:val="18"/>
              </w:rPr>
            </w:pPr>
            <w:r w:rsidRPr="009B34D8">
              <w:rPr>
                <w:rFonts w:ascii="Candara" w:eastAsia="Andale Sans UI" w:hAnsi="Candara" w:cs="Arial"/>
                <w:color w:val="000000"/>
                <w:sz w:val="18"/>
                <w:szCs w:val="18"/>
              </w:rPr>
              <w:t>Utilizzare linguaggi di programmazione, di diversi livelli, riferiti ad ambiti specifici di applicazione.</w:t>
            </w:r>
          </w:p>
        </w:tc>
      </w:tr>
    </w:tbl>
    <w:p w14:paraId="04306208" w14:textId="77777777" w:rsidR="009070FF" w:rsidRPr="00FD1681" w:rsidRDefault="009070FF" w:rsidP="009070FF"/>
    <w:p w14:paraId="3CDB175B" w14:textId="77777777" w:rsidR="00DD0190" w:rsidRPr="00AB019A" w:rsidRDefault="00DD0190" w:rsidP="009070FF"/>
    <w:sectPr w:rsidR="00DD0190" w:rsidRPr="00AB019A" w:rsidSect="003F429A">
      <w:headerReference w:type="default" r:id="rId8"/>
      <w:footerReference w:type="default" r:id="rId9"/>
      <w:pgSz w:w="16838" w:h="11906" w:orient="landscape"/>
      <w:pgMar w:top="1134" w:right="1134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25D3" w14:textId="77777777" w:rsidR="000E592B" w:rsidRDefault="000E592B" w:rsidP="00DE2B06">
      <w:r>
        <w:separator/>
      </w:r>
    </w:p>
  </w:endnote>
  <w:endnote w:type="continuationSeparator" w:id="0">
    <w:p w14:paraId="7F145B6F" w14:textId="77777777" w:rsidR="000E592B" w:rsidRDefault="000E592B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GHDJ K+ Myriad">
    <w:altName w:val="Arial"/>
    <w:charset w:val="00"/>
    <w:family w:val="swiss"/>
    <w:pitch w:val="default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8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D168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72A96BD4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689A972E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A4D2" w14:textId="77777777" w:rsidR="000E592B" w:rsidRDefault="000E592B" w:rsidP="00DE2B06">
      <w:r>
        <w:separator/>
      </w:r>
    </w:p>
  </w:footnote>
  <w:footnote w:type="continuationSeparator" w:id="0">
    <w:p w14:paraId="047FB834" w14:textId="77777777" w:rsidR="000E592B" w:rsidRDefault="000E592B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F0D8" w14:textId="77777777" w:rsidR="00DE2B06" w:rsidRDefault="00C356AE" w:rsidP="00C356AE">
    <w:pPr>
      <w:pStyle w:val="Intestazione"/>
      <w:tabs>
        <w:tab w:val="clear" w:pos="4819"/>
        <w:tab w:val="clear" w:pos="9638"/>
        <w:tab w:val="left" w:pos="4932"/>
        <w:tab w:val="left" w:pos="6977"/>
      </w:tabs>
      <w:rPr>
        <w:rFonts w:ascii="Verdana" w:hAnsi="Verdana"/>
      </w:rPr>
    </w:pPr>
    <w:r>
      <w:rPr>
        <w:rFonts w:ascii="Verdana" w:hAnsi="Verdana" w:cs="Arial"/>
        <w:b/>
        <w:bCs/>
        <w:noProof/>
        <w:sz w:val="18"/>
        <w:szCs w:val="24"/>
      </w:rPr>
      <w:drawing>
        <wp:anchor distT="0" distB="0" distL="114300" distR="114300" simplePos="0" relativeHeight="251661312" behindDoc="1" locked="0" layoutInCell="1" allowOverlap="1" wp14:anchorId="098EFE08" wp14:editId="4DB42B7B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3924300" cy="1021080"/>
          <wp:effectExtent l="0" t="0" r="0" b="762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13E">
      <w:rPr>
        <w:rFonts w:ascii="Verdana" w:hAnsi="Verdana"/>
      </w:rPr>
      <w:tab/>
    </w:r>
    <w:r>
      <w:rPr>
        <w:rFonts w:ascii="Verdana" w:hAnsi="Verdana"/>
      </w:rPr>
      <w:tab/>
    </w:r>
  </w:p>
  <w:p w14:paraId="12216444" w14:textId="77777777" w:rsidR="00C356AE" w:rsidRPr="00046AF5" w:rsidRDefault="00C356AE" w:rsidP="00C356AE">
    <w:pPr>
      <w:pStyle w:val="Intestazione"/>
      <w:jc w:val="center"/>
      <w:rPr>
        <w:rFonts w:ascii="Verdana" w:hAnsi="Verdana" w:cs="Arial"/>
        <w:b/>
        <w:bCs/>
        <w:sz w:val="18"/>
        <w:szCs w:val="24"/>
      </w:rPr>
    </w:pPr>
  </w:p>
  <w:p w14:paraId="2610375B" w14:textId="77777777" w:rsidR="00C356AE" w:rsidRPr="00C356AE" w:rsidRDefault="00C356AE" w:rsidP="00F43087">
    <w:pPr>
      <w:pStyle w:val="Intestazione"/>
      <w:jc w:val="center"/>
      <w:rPr>
        <w:rFonts w:ascii="Verdana" w:hAnsi="Verdana"/>
        <w:b/>
      </w:rPr>
    </w:pPr>
    <w:r w:rsidRPr="00C356AE">
      <w:rPr>
        <w:rFonts w:ascii="Verdana" w:hAnsi="Verdana"/>
        <w:b/>
      </w:rPr>
      <w:t>Ministero dell'Istruzione e del Merito</w:t>
    </w:r>
  </w:p>
  <w:p w14:paraId="57286FCE" w14:textId="77777777" w:rsidR="005A113E" w:rsidRPr="00C356AE" w:rsidRDefault="00DE2B06" w:rsidP="00F43087">
    <w:pPr>
      <w:pStyle w:val="Intestazione"/>
      <w:tabs>
        <w:tab w:val="clear" w:pos="4819"/>
        <w:tab w:val="clear" w:pos="9638"/>
        <w:tab w:val="left" w:pos="1176"/>
      </w:tabs>
      <w:jc w:val="center"/>
      <w:rPr>
        <w:rFonts w:ascii="Verdana" w:hAnsi="Verdana"/>
      </w:rPr>
    </w:pPr>
    <w:r w:rsidRPr="00C356AE">
      <w:rPr>
        <w:rFonts w:ascii="Verdana" w:hAnsi="Verdana"/>
      </w:rPr>
      <w:t>Istituto Statale Istruzione Superiore</w:t>
    </w:r>
  </w:p>
  <w:p w14:paraId="45561232" w14:textId="77777777" w:rsidR="00DE2B06" w:rsidRPr="00C356AE" w:rsidRDefault="00DE2B06" w:rsidP="00F43087">
    <w:pPr>
      <w:pStyle w:val="Intestazione"/>
      <w:tabs>
        <w:tab w:val="clear" w:pos="9638"/>
        <w:tab w:val="left" w:pos="8100"/>
      </w:tabs>
      <w:jc w:val="center"/>
      <w:rPr>
        <w:rFonts w:ascii="Verdana" w:hAnsi="Verdana"/>
        <w:b/>
        <w:sz w:val="16"/>
      </w:rPr>
    </w:pPr>
    <w:r w:rsidRPr="00C356AE">
      <w:rPr>
        <w:rFonts w:ascii="Verdana" w:hAnsi="Verdana"/>
        <w:b/>
      </w:rPr>
      <w:t>C. Facchinetti di Castellanza</w:t>
    </w:r>
  </w:p>
  <w:p w14:paraId="1204D245" w14:textId="77777777" w:rsidR="00DE2B06" w:rsidRPr="00DE2B06" w:rsidRDefault="00DE2B06" w:rsidP="00DE2B06">
    <w:pPr>
      <w:pStyle w:val="Intestazione"/>
      <w:tabs>
        <w:tab w:val="left" w:pos="7404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</w:r>
  </w:p>
  <w:p w14:paraId="5E036D31" w14:textId="77777777" w:rsidR="00DE2B06" w:rsidRPr="00DE2B06" w:rsidRDefault="005A113E" w:rsidP="005A113E">
    <w:pPr>
      <w:pStyle w:val="Intestazione"/>
      <w:tabs>
        <w:tab w:val="left" w:pos="8477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</w:r>
  </w:p>
  <w:p w14:paraId="4480DF9F" w14:textId="77777777" w:rsidR="00DE2B06" w:rsidRPr="00DE2B06" w:rsidRDefault="00C356AE" w:rsidP="00C356AE">
    <w:pPr>
      <w:pStyle w:val="Intestazione"/>
      <w:tabs>
        <w:tab w:val="left" w:pos="8508"/>
      </w:tabs>
      <w:rPr>
        <w:rFonts w:ascii="Verdana" w:hAnsi="Verdana"/>
      </w:rPr>
    </w:pPr>
    <w:r>
      <w:rPr>
        <w:rFonts w:ascii="Verdana" w:hAnsi="Verdana"/>
      </w:rPr>
      <w:tab/>
    </w:r>
  </w:p>
  <w:p w14:paraId="1F0FA30B" w14:textId="77777777" w:rsidR="00DE2B06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 w:rsidR="005A113E"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35EE8D07" w14:textId="77777777" w:rsidR="00DE2B06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1BA50995" w14:textId="77777777" w:rsidR="005B11F9" w:rsidRPr="00DE2B06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256D49E9" w14:textId="77777777" w:rsidR="005B11F9" w:rsidRDefault="00DE2B06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</w:t>
    </w:r>
    <w:proofErr w:type="spellStart"/>
    <w:r w:rsidRPr="00DE2B06">
      <w:rPr>
        <w:rFonts w:ascii="Verdana" w:hAnsi="Verdana"/>
        <w:b/>
        <w:sz w:val="12"/>
        <w:szCs w:val="12"/>
      </w:rPr>
      <w:t>IeFP</w:t>
    </w:r>
    <w:proofErr w:type="spellEnd"/>
    <w:r w:rsidRPr="00DE2B06">
      <w:rPr>
        <w:rFonts w:ascii="Verdana" w:hAnsi="Verdana"/>
        <w:b/>
        <w:sz w:val="12"/>
        <w:szCs w:val="12"/>
      </w:rPr>
      <w:t>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</w:p>
  <w:p w14:paraId="6CB92CA2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16F23D83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662E8B67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B00A6"/>
    <w:multiLevelType w:val="hybridMultilevel"/>
    <w:tmpl w:val="9B1C2C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2644F"/>
    <w:multiLevelType w:val="hybridMultilevel"/>
    <w:tmpl w:val="EA9CF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A24B7"/>
    <w:multiLevelType w:val="hybridMultilevel"/>
    <w:tmpl w:val="7B1427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9528C9"/>
    <w:multiLevelType w:val="hybridMultilevel"/>
    <w:tmpl w:val="3800B6D8"/>
    <w:lvl w:ilvl="0" w:tplc="E78A5A6E">
      <w:numFmt w:val="bullet"/>
      <w:lvlText w:val="-"/>
      <w:lvlJc w:val="left"/>
      <w:pPr>
        <w:ind w:left="587" w:hanging="360"/>
      </w:pPr>
      <w:rPr>
        <w:rFonts w:ascii="Candara" w:eastAsia="Times New Roman" w:hAnsi="Candara" w:cs="Aria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7552F"/>
    <w:multiLevelType w:val="hybridMultilevel"/>
    <w:tmpl w:val="4A647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F3158"/>
    <w:multiLevelType w:val="hybridMultilevel"/>
    <w:tmpl w:val="4EC6759A"/>
    <w:lvl w:ilvl="0" w:tplc="E78A5A6E">
      <w:numFmt w:val="bullet"/>
      <w:lvlText w:val="-"/>
      <w:lvlJc w:val="left"/>
      <w:pPr>
        <w:ind w:left="1080" w:hanging="360"/>
      </w:pPr>
      <w:rPr>
        <w:rFonts w:ascii="Candara" w:eastAsia="Times New Roman" w:hAnsi="Candar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B336B"/>
    <w:multiLevelType w:val="hybridMultilevel"/>
    <w:tmpl w:val="8DA44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B707A"/>
    <w:multiLevelType w:val="hybridMultilevel"/>
    <w:tmpl w:val="9BF23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B1B27"/>
    <w:multiLevelType w:val="hybridMultilevel"/>
    <w:tmpl w:val="A114EF1E"/>
    <w:lvl w:ilvl="0" w:tplc="0410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920586"/>
    <w:multiLevelType w:val="hybridMultilevel"/>
    <w:tmpl w:val="193C90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6BFC68A7"/>
    <w:multiLevelType w:val="hybridMultilevel"/>
    <w:tmpl w:val="503EA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E7250"/>
    <w:multiLevelType w:val="hybridMultilevel"/>
    <w:tmpl w:val="24CAB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6508">
    <w:abstractNumId w:val="12"/>
  </w:num>
  <w:num w:numId="2" w16cid:durableId="785581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0360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0052676">
    <w:abstractNumId w:val="15"/>
  </w:num>
  <w:num w:numId="5" w16cid:durableId="1829665348">
    <w:abstractNumId w:val="16"/>
  </w:num>
  <w:num w:numId="6" w16cid:durableId="1311329467">
    <w:abstractNumId w:val="2"/>
  </w:num>
  <w:num w:numId="7" w16cid:durableId="1451977731">
    <w:abstractNumId w:val="10"/>
  </w:num>
  <w:num w:numId="8" w16cid:durableId="955523811">
    <w:abstractNumId w:val="0"/>
  </w:num>
  <w:num w:numId="9" w16cid:durableId="275527768">
    <w:abstractNumId w:val="13"/>
  </w:num>
  <w:num w:numId="10" w16cid:durableId="1005129700">
    <w:abstractNumId w:val="9"/>
  </w:num>
  <w:num w:numId="11" w16cid:durableId="1418944385">
    <w:abstractNumId w:val="14"/>
  </w:num>
  <w:num w:numId="12" w16cid:durableId="336687940">
    <w:abstractNumId w:val="3"/>
  </w:num>
  <w:num w:numId="13" w16cid:durableId="1346782494">
    <w:abstractNumId w:val="6"/>
  </w:num>
  <w:num w:numId="14" w16cid:durableId="1524788164">
    <w:abstractNumId w:val="1"/>
  </w:num>
  <w:num w:numId="15" w16cid:durableId="85075552">
    <w:abstractNumId w:val="4"/>
  </w:num>
  <w:num w:numId="16" w16cid:durableId="1690838153">
    <w:abstractNumId w:val="11"/>
  </w:num>
  <w:num w:numId="17" w16cid:durableId="1558666394">
    <w:abstractNumId w:val="7"/>
  </w:num>
  <w:num w:numId="18" w16cid:durableId="2706688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10815"/>
    <w:rsid w:val="00054F4C"/>
    <w:rsid w:val="000A24C6"/>
    <w:rsid w:val="000E592B"/>
    <w:rsid w:val="00103F66"/>
    <w:rsid w:val="001F7066"/>
    <w:rsid w:val="0025642E"/>
    <w:rsid w:val="00386916"/>
    <w:rsid w:val="003C6825"/>
    <w:rsid w:val="003F429A"/>
    <w:rsid w:val="005258EF"/>
    <w:rsid w:val="00553C32"/>
    <w:rsid w:val="00572B41"/>
    <w:rsid w:val="00577001"/>
    <w:rsid w:val="005A113E"/>
    <w:rsid w:val="005B11F9"/>
    <w:rsid w:val="005B2001"/>
    <w:rsid w:val="005B4424"/>
    <w:rsid w:val="00635116"/>
    <w:rsid w:val="006B5CC8"/>
    <w:rsid w:val="006E1C16"/>
    <w:rsid w:val="00717BAC"/>
    <w:rsid w:val="00733BDA"/>
    <w:rsid w:val="007B74D1"/>
    <w:rsid w:val="00801626"/>
    <w:rsid w:val="008E6D91"/>
    <w:rsid w:val="00902BFD"/>
    <w:rsid w:val="009070FF"/>
    <w:rsid w:val="00A21CC3"/>
    <w:rsid w:val="00A516AF"/>
    <w:rsid w:val="00A551BC"/>
    <w:rsid w:val="00A60B79"/>
    <w:rsid w:val="00AB019A"/>
    <w:rsid w:val="00AD2DC0"/>
    <w:rsid w:val="00B02552"/>
    <w:rsid w:val="00B060EE"/>
    <w:rsid w:val="00B07222"/>
    <w:rsid w:val="00B77DCC"/>
    <w:rsid w:val="00B83BE2"/>
    <w:rsid w:val="00BE6ECB"/>
    <w:rsid w:val="00C356AE"/>
    <w:rsid w:val="00CE3A8A"/>
    <w:rsid w:val="00CE4F57"/>
    <w:rsid w:val="00D11A2F"/>
    <w:rsid w:val="00D11EC7"/>
    <w:rsid w:val="00DD0190"/>
    <w:rsid w:val="00DE2B06"/>
    <w:rsid w:val="00DF5AE5"/>
    <w:rsid w:val="00EB71C7"/>
    <w:rsid w:val="00EC56EF"/>
    <w:rsid w:val="00EF2F3F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9A861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070FF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C6825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rsid w:val="003C68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text">
    <w:name w:val="m_text"/>
    <w:basedOn w:val="Normale"/>
    <w:rsid w:val="003C6825"/>
    <w:pPr>
      <w:suppressAutoHyphens/>
      <w:spacing w:before="280" w:after="280" w:line="218" w:lineRule="atLeast"/>
    </w:pPr>
    <w:rPr>
      <w:rFonts w:ascii="Tahoma" w:eastAsia="Times New Roman" w:hAnsi="Tahoma" w:cs="Tahoma"/>
      <w:color w:val="000000"/>
      <w:lang w:eastAsia="ar-SA"/>
    </w:rPr>
  </w:style>
  <w:style w:type="paragraph" w:customStyle="1" w:styleId="Default">
    <w:name w:val="Default"/>
    <w:rsid w:val="00902BFD"/>
    <w:pPr>
      <w:autoSpaceDE w:val="0"/>
      <w:autoSpaceDN w:val="0"/>
      <w:adjustRightInd w:val="0"/>
      <w:spacing w:after="0" w:line="240" w:lineRule="auto"/>
    </w:pPr>
    <w:rPr>
      <w:rFonts w:ascii="MGHDJ K+ Myriad" w:eastAsia="Times New Roman" w:hAnsi="MGHDJ K+ Myriad" w:cs="MGHDJ K+ Myriad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02BFD"/>
    <w:pPr>
      <w:numPr>
        <w:ilvl w:val="12"/>
      </w:numPr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902BFD"/>
    <w:rPr>
      <w:rFonts w:ascii="Arial" w:eastAsia="Times New Roman" w:hAnsi="Arial" w:cs="Arial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902BFD"/>
    <w:pPr>
      <w:ind w:right="374"/>
    </w:pPr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902BFD"/>
    <w:rPr>
      <w:rFonts w:ascii="Arial" w:eastAsia="Times New Roman" w:hAnsi="Arial" w:cs="Arial"/>
      <w:b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70FF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4BB2-F0F1-484E-B8AA-65B97464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Gerardo Dell Anno</cp:lastModifiedBy>
  <cp:revision>7</cp:revision>
  <dcterms:created xsi:type="dcterms:W3CDTF">2023-10-18T09:27:00Z</dcterms:created>
  <dcterms:modified xsi:type="dcterms:W3CDTF">2025-11-05T14:13:00Z</dcterms:modified>
</cp:coreProperties>
</file>